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8E" w:rsidRDefault="005A2251" w:rsidP="00864F8E">
      <w:pPr>
        <w:pStyle w:val="3"/>
        <w:keepNext w:val="0"/>
        <w:keepLines w:val="0"/>
        <w:spacing w:beforeLines="0" w:afterLines="0"/>
        <w:jc w:val="center"/>
        <w:rPr>
          <w:b/>
          <w:sz w:val="44"/>
          <w:szCs w:val="44"/>
        </w:rPr>
      </w:pPr>
      <w:r w:rsidRPr="005A2251">
        <w:rPr>
          <w:rFonts w:hint="eastAsia"/>
          <w:b/>
          <w:sz w:val="44"/>
          <w:szCs w:val="44"/>
        </w:rPr>
        <w:t>豫南口岸监控需求方案</w:t>
      </w:r>
    </w:p>
    <w:p w:rsidR="00864F8E" w:rsidRDefault="00864F8E" w:rsidP="00864F8E">
      <w:pPr>
        <w:pStyle w:val="3"/>
        <w:shd w:val="clear" w:color="auto" w:fill="FFFFFF"/>
        <w:spacing w:before="180" w:after="180" w:line="420" w:lineRule="atLeast"/>
        <w:ind w:firstLine="300"/>
        <w:rPr>
          <w:b/>
          <w:bCs w:val="0"/>
          <w:color w:val="000000"/>
          <w:sz w:val="21"/>
          <w:szCs w:val="21"/>
        </w:rPr>
      </w:pPr>
      <w:r>
        <w:rPr>
          <w:rFonts w:hint="eastAsia"/>
          <w:color w:val="000000"/>
          <w:sz w:val="24"/>
          <w:szCs w:val="24"/>
        </w:rPr>
        <w:t>1.1  </w:t>
      </w:r>
      <w:r>
        <w:rPr>
          <w:rFonts w:hint="eastAsia"/>
          <w:color w:val="000000"/>
          <w:sz w:val="24"/>
          <w:szCs w:val="24"/>
        </w:rPr>
        <w:t>概</w:t>
      </w:r>
      <w:r>
        <w:rPr>
          <w:rFonts w:hint="eastAsia"/>
          <w:color w:val="000000"/>
          <w:sz w:val="24"/>
          <w:szCs w:val="24"/>
        </w:rPr>
        <w:t> </w:t>
      </w:r>
      <w:r>
        <w:rPr>
          <w:rFonts w:hint="eastAsia"/>
          <w:color w:val="000000"/>
          <w:sz w:val="24"/>
          <w:szCs w:val="24"/>
        </w:rPr>
        <w:t>述</w:t>
      </w:r>
    </w:p>
    <w:p w:rsidR="00864F8E" w:rsidRDefault="00864F8E" w:rsidP="003A2D30">
      <w:pPr>
        <w:pStyle w:val="a6"/>
        <w:shd w:val="clear" w:color="auto" w:fill="FFFFFF"/>
        <w:spacing w:before="0" w:beforeAutospacing="0" w:after="0" w:afterAutospacing="0" w:line="420" w:lineRule="atLeast"/>
        <w:ind w:firstLineChars="175" w:firstLine="420"/>
        <w:rPr>
          <w:color w:val="000000"/>
          <w:sz w:val="21"/>
          <w:szCs w:val="21"/>
        </w:rPr>
      </w:pPr>
      <w:r>
        <w:rPr>
          <w:rFonts w:hint="eastAsia"/>
          <w:color w:val="000000"/>
        </w:rPr>
        <w:t>豫南口岸物流园区主要是集销售、办公、仓储等为一体的大型现代化物流园区, 出入人员比较复杂,每天外来流动人口占很大比例,犯罪分子利用这种环境,潜入园区伺机作案,直接影响到园区内的人身安全和财产安全。在这样复杂的环境里为豫南口岸物流园区安装一套监控系统即能够保证园区工作人员的人身及财产的安全,又能使整个豫南口岸物流园区的财产和人员安全得到保证。</w:t>
      </w:r>
    </w:p>
    <w:p w:rsidR="00864F8E" w:rsidRDefault="00864F8E" w:rsidP="003A2D30">
      <w:pPr>
        <w:pStyle w:val="a6"/>
        <w:shd w:val="clear" w:color="auto" w:fill="FFFFFF"/>
        <w:spacing w:before="0" w:beforeAutospacing="0" w:after="0" w:afterAutospacing="0" w:line="420" w:lineRule="atLeast"/>
        <w:ind w:firstLineChars="175" w:firstLine="420"/>
        <w:rPr>
          <w:color w:val="000000"/>
          <w:sz w:val="21"/>
          <w:szCs w:val="21"/>
        </w:rPr>
      </w:pPr>
      <w:r>
        <w:rPr>
          <w:rFonts w:hint="eastAsia"/>
          <w:color w:val="000000"/>
        </w:rPr>
        <w:t>近年来，随着电子技术的不断发展，信息技术的浪潮正在冲击和改变着人们传统的思维方式、工作方式及当今社会的各个领域。随着人们对现代化安全防范系统需求的不断增长，建设一套安全、高效、配置合理的安全防范及电视监控系统已经成为安全区建设不可缺少的组成部分。</w:t>
      </w:r>
    </w:p>
    <w:p w:rsidR="00864F8E" w:rsidRDefault="00864F8E" w:rsidP="00864F8E">
      <w:pPr>
        <w:pStyle w:val="3"/>
        <w:shd w:val="clear" w:color="auto" w:fill="FFFFFF"/>
        <w:spacing w:before="180" w:after="180" w:line="420" w:lineRule="atLeast"/>
        <w:ind w:firstLine="300"/>
        <w:rPr>
          <w:b/>
          <w:bCs w:val="0"/>
          <w:color w:val="000000"/>
          <w:sz w:val="21"/>
          <w:szCs w:val="21"/>
        </w:rPr>
      </w:pPr>
      <w:r>
        <w:rPr>
          <w:rFonts w:hint="eastAsia"/>
          <w:color w:val="000000"/>
          <w:sz w:val="24"/>
          <w:szCs w:val="24"/>
        </w:rPr>
        <w:t>1.2  </w:t>
      </w:r>
      <w:r>
        <w:rPr>
          <w:rFonts w:hint="eastAsia"/>
          <w:color w:val="000000"/>
          <w:sz w:val="24"/>
          <w:szCs w:val="24"/>
        </w:rPr>
        <w:t>建设宗旨</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就各大企业园区来说，都有个共同地特点：面积大、管理人员少，职工多、防范意识差。豫南口岸物流园区的出入大门、主干道路、仓库、围墙周界等公共场合都存在安全隐患：</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1. 由于豫南口岸物流园区所属行业性质不同，园区比较面积大，人员比较复杂。</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2. 车辆进出比较频繁，本系统可以提供动态录像的方式来进行节能式控制。</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3. 管理部门出于安全的考虑，防止流动案件的增多，避免死角，逐层监控。</w:t>
      </w:r>
    </w:p>
    <w:p w:rsidR="00864F8E" w:rsidRDefault="00864F8E" w:rsidP="003A2D30">
      <w:pPr>
        <w:pStyle w:val="a6"/>
        <w:shd w:val="clear" w:color="auto" w:fill="FFFFFF"/>
        <w:spacing w:before="0" w:beforeAutospacing="0" w:after="0" w:afterAutospacing="0" w:line="420" w:lineRule="atLeast"/>
        <w:ind w:firstLineChars="177" w:firstLine="425"/>
        <w:rPr>
          <w:color w:val="000000"/>
          <w:sz w:val="21"/>
          <w:szCs w:val="21"/>
        </w:rPr>
      </w:pPr>
      <w:r>
        <w:rPr>
          <w:rFonts w:hint="eastAsia"/>
          <w:color w:val="000000"/>
        </w:rPr>
        <w:t>为了更科学的管理，跟上时代发展，让豫南口岸物流园区的管理更为高效。安全防范技术的器材、设备以及由其组成的系统能对入侵者做到快速反应，并及时发现和抓获罪犯，对犯罪分子有强大的威慑作用。而安全防范技术又能及时发现事故的隐患，预防破坏，减少事故和预防火灾，所以它是公安保卫工作中很重要的预防手段。尤其是在现代化技术高度发展的今天，犯罪更趋智能化，手段更隐蔽，加强现代化的安防技术就显得更为重要。</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b/>
          <w:bCs/>
          <w:color w:val="000000"/>
        </w:rPr>
        <w:t>安装视监控系统和周界报警设施，做到人防与技防相结合是势在必行的。</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针对豫南口岸物流园区存在的众多安全隐患，我们做了深入的分析和考察，为了有效地维护豫南口岸物流园区秩序和财产安全，保障豫南口岸物流园区职工安全、高效管理工作地顺利进行，以及为职工的工作生产营造更好的安全环境，我们为豫南口岸物流园区提供全方位的设计方案：</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lastRenderedPageBreak/>
        <w:t>1． 在豫南口岸物流园区的中心仓管地区设立全方位动态旋转智能球监控点，逐段进行监控防止不法分子流动作案, 管理人员可通过监控四周人员活动情况、对车辆的进、出进行监看，免去了管理人员各地查看的麻烦也大大节省了人力，并做录像记录，用于防盗以及日后的查看。</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2． 在豫南口岸物流园区的主干道中心的过道内设立动态监控点，逐段进行监控防止不法分子流动作案, 管理人员也可通过监控内人员活动情况，免去了管理人员各地查看的麻烦也大大节省了人力。</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3． 设立监控管理中心，所有监控图像信号都汇总在这里，通过电视墙监看所有监控点的现场动态，对需要记录的监控点进行硬盘录像，作为事后分析处理的客观依据。</w:t>
      </w:r>
    </w:p>
    <w:p w:rsidR="00864F8E" w:rsidRDefault="00864F8E" w:rsidP="00864F8E">
      <w:pPr>
        <w:pStyle w:val="3"/>
        <w:shd w:val="clear" w:color="auto" w:fill="FFFFFF"/>
        <w:spacing w:before="180" w:after="180" w:line="420" w:lineRule="atLeast"/>
        <w:ind w:firstLine="300"/>
        <w:rPr>
          <w:b/>
          <w:bCs w:val="0"/>
          <w:color w:val="000000"/>
          <w:sz w:val="21"/>
          <w:szCs w:val="21"/>
        </w:rPr>
      </w:pPr>
      <w:r>
        <w:rPr>
          <w:rFonts w:hint="eastAsia"/>
          <w:color w:val="000000"/>
          <w:sz w:val="24"/>
          <w:szCs w:val="24"/>
        </w:rPr>
        <w:t>1.3  </w:t>
      </w:r>
      <w:r>
        <w:rPr>
          <w:rFonts w:hint="eastAsia"/>
          <w:color w:val="000000"/>
          <w:sz w:val="24"/>
          <w:szCs w:val="24"/>
        </w:rPr>
        <w:t>基本思路</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采用计算机多媒体技术、音视频技术、现代通信技术、自动控制技术等，形成多功能、综合性的智能化监控系统。</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在设计上要首先保证豫南口岸物流园区监控安全防范系统的先进性，在具体实施时又要本着经济、实用、合理、可靠的原则来配置系统的硬件和软件，同时系统所配置的硬件和软件必须是模块化的、开放式的结构，以便今后扩展。</w:t>
      </w:r>
    </w:p>
    <w:p w:rsidR="00864F8E" w:rsidRDefault="00864F8E" w:rsidP="00864F8E">
      <w:pPr>
        <w:pStyle w:val="2"/>
        <w:shd w:val="clear" w:color="auto" w:fill="FFFFFF"/>
        <w:spacing w:before="0" w:after="0" w:line="420" w:lineRule="atLeast"/>
        <w:ind w:firstLine="300"/>
        <w:rPr>
          <w:b w:val="0"/>
          <w:bCs w:val="0"/>
          <w:color w:val="000000"/>
          <w:sz w:val="21"/>
          <w:szCs w:val="21"/>
        </w:rPr>
      </w:pPr>
      <w:r>
        <w:rPr>
          <w:rFonts w:ascii="黑体" w:eastAsia="黑体" w:hint="eastAsia"/>
          <w:color w:val="000000"/>
          <w:sz w:val="28"/>
          <w:szCs w:val="28"/>
        </w:rPr>
        <w:t>二、用户需求分析</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闭路电视监控系统是获取视觉信息最直接、最重要的手段，为确保园区内的安全，采用周界和重要区域重点防范，进出口及公共活动场所辅助防范，做到预先防范，利用高科技手段对犯罪分子起到震慑与实时取证的作用。</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根据目前安全防范技术的发展趋势及甲方管理的需要，本次设计采用数字式硬盘录像系统，系统结构简洁、操作方便且可以适应物业信息化管理需要（监控系统资源可以多点、多个电脑共享）。</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另外,监控系统的合理性、先进性和可靠程度是保证企业安全及正常运行的关键所在。</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为此，我公司对现场进行了勘测，在了解用户需求的基础上，结合用户给出的功能要求修改意见，按照豫南口岸物流园区的实际要求，设计了以下闭路电视监控系统来实现对整个商业区的监控、监测及控制管理，以期达到全方位、多功能、自动化程度的要求。</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根据现场的考察以及甲方提供的图纸，我们进行了仔细的分析研究，认为豫南口岸物流园区拟建安防项目工程具备有以下特点： </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lastRenderedPageBreak/>
        <w:t></w:t>
      </w:r>
      <w:r>
        <w:rPr>
          <w:rFonts w:ascii="Wingdings" w:hAnsi="Wingdings"/>
          <w:b/>
          <w:bCs/>
          <w:color w:val="000000"/>
        </w:rPr>
        <w:t></w:t>
      </w:r>
      <w:r>
        <w:rPr>
          <w:rFonts w:hint="eastAsia"/>
          <w:b/>
          <w:bCs/>
          <w:color w:val="000000"/>
        </w:rPr>
        <w:t>系统分析</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豫南口岸物流园区监控区域包括园区四周的保安监控，以及对园区出入口通道过往车辆、行人进行全天候监视并录像。</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本期工程共预设</w:t>
      </w:r>
      <w:r>
        <w:rPr>
          <w:rFonts w:ascii="黑体" w:eastAsia="黑体" w:hint="eastAsia"/>
          <w:color w:val="000000"/>
        </w:rPr>
        <w:t>11</w:t>
      </w:r>
      <w:r>
        <w:rPr>
          <w:rFonts w:hint="eastAsia"/>
          <w:color w:val="000000"/>
        </w:rPr>
        <w:t>个监控点，一个主控中心，主干传输选用光缆，各监控、观察点与光端机之间通过视频及控制电缆相连。本系统中，对于距离较近的摄像机，采用视频线传输图像信号，对于距离较远的摄像机，采用光纤或网络传输图像信号；同样，对于控制信号的传输，距离较近的摄像机采用屏蔽线传输(不加中继时,最远可传1.2KM),对于用光纤传输图像信号的摄像机,其控制信号与视频信号一起由光纤传输;对于前端设备的电源,由监控中心统一供电,采用</w:t>
      </w:r>
      <w:r w:rsidRPr="00956BDC">
        <w:rPr>
          <w:rFonts w:hint="eastAsia"/>
        </w:rPr>
        <w:t>国标</w:t>
      </w:r>
      <w:r>
        <w:rPr>
          <w:rFonts w:hint="eastAsia"/>
          <w:color w:val="000000"/>
        </w:rPr>
        <w:t>电缆.</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豫南口岸物流园区的监控系统所要求的安全系数较高，必须确保系统高性能、高稳定，为了更好的利用现代化的科技手段为管理提供服务，监控系统采用现代化计算机技术为载体，实现视频图像信息的实时显示、存储，以电视墙为实时监控的主要设备。</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利用现代化高科技的便利，可应用基于计算机及光传输的多媒体监控技术，将多媒体监控的控制和管理及监控视频图像的处理全部纳入计算机统一管理。多媒体监控系统采用硬盘记录监控图像，可方便的实现内部计算机信息网络远程画面的监视和回放。</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监控系统建成后应达到以下功能：</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黑体" w:eastAsia="黑体" w:hint="eastAsia"/>
          <w:color w:val="000000"/>
        </w:rPr>
        <w:t>1、</w:t>
      </w:r>
      <w:r>
        <w:rPr>
          <w:rFonts w:ascii="黑体" w:eastAsia="黑体" w:hint="eastAsia"/>
          <w:color w:val="000000"/>
        </w:rPr>
        <w:t> </w:t>
      </w:r>
      <w:r>
        <w:rPr>
          <w:rFonts w:hint="eastAsia"/>
          <w:color w:val="000000"/>
        </w:rPr>
        <w:t>实时对各监控点进行高清晰视频监控；</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黑体" w:eastAsia="黑体" w:hint="eastAsia"/>
          <w:color w:val="000000"/>
        </w:rPr>
        <w:t>2、</w:t>
      </w:r>
      <w:r>
        <w:rPr>
          <w:rFonts w:ascii="黑体" w:eastAsia="黑体" w:hint="eastAsia"/>
          <w:color w:val="000000"/>
        </w:rPr>
        <w:t> </w:t>
      </w:r>
      <w:r>
        <w:rPr>
          <w:rFonts w:hint="eastAsia"/>
          <w:color w:val="000000"/>
        </w:rPr>
        <w:t>可录制各监控点的视频录像以备安防查用；</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黑体" w:eastAsia="黑体" w:hint="eastAsia"/>
          <w:color w:val="000000"/>
        </w:rPr>
        <w:t>3、</w:t>
      </w:r>
      <w:r>
        <w:rPr>
          <w:rFonts w:ascii="黑体" w:eastAsia="黑体" w:hint="eastAsia"/>
          <w:color w:val="000000"/>
        </w:rPr>
        <w:t> </w:t>
      </w:r>
      <w:r>
        <w:rPr>
          <w:rFonts w:hint="eastAsia"/>
          <w:color w:val="000000"/>
        </w:rPr>
        <w:t>实时监控园区的人员进出情况；</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黑体" w:eastAsia="黑体" w:hint="eastAsia"/>
          <w:color w:val="000000"/>
        </w:rPr>
        <w:t>4、</w:t>
      </w:r>
      <w:r>
        <w:rPr>
          <w:rFonts w:ascii="黑体" w:eastAsia="黑体" w:hint="eastAsia"/>
          <w:color w:val="000000"/>
        </w:rPr>
        <w:t> </w:t>
      </w:r>
      <w:r>
        <w:rPr>
          <w:rFonts w:hint="eastAsia"/>
          <w:color w:val="000000"/>
        </w:rPr>
        <w:t>调节镜头的焦距可以清晰的观测到车辆出入的具体细节以及车牌号。</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t></w:t>
      </w:r>
      <w:r>
        <w:rPr>
          <w:rFonts w:ascii="Wingdings" w:hAnsi="Wingdings"/>
          <w:b/>
          <w:bCs/>
          <w:color w:val="000000"/>
        </w:rPr>
        <w:t></w:t>
      </w:r>
      <w:r>
        <w:rPr>
          <w:rFonts w:hint="eastAsia"/>
          <w:b/>
          <w:bCs/>
          <w:color w:val="000000"/>
        </w:rPr>
        <w:t>工程要求标准高</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系统的配置要求优化合理，功能齐全，操作简单，维护方便，性能稳定，使用可靠，因此对设备的技术指标和系统的配置也提高了要求。</w:t>
      </w:r>
    </w:p>
    <w:p w:rsidR="00864F8E" w:rsidRDefault="00864F8E" w:rsidP="00864F8E">
      <w:pPr>
        <w:pStyle w:val="3"/>
        <w:shd w:val="clear" w:color="auto" w:fill="FFFFFF"/>
        <w:spacing w:before="180" w:after="180" w:line="420" w:lineRule="atLeast"/>
        <w:ind w:firstLine="300"/>
        <w:rPr>
          <w:b/>
          <w:bCs w:val="0"/>
          <w:color w:val="000000"/>
          <w:sz w:val="21"/>
          <w:szCs w:val="21"/>
        </w:rPr>
      </w:pPr>
      <w:r>
        <w:rPr>
          <w:rFonts w:hint="eastAsia"/>
          <w:color w:val="000000"/>
          <w:sz w:val="24"/>
          <w:szCs w:val="24"/>
        </w:rPr>
        <w:t>3.1  </w:t>
      </w:r>
      <w:r>
        <w:rPr>
          <w:rFonts w:hint="eastAsia"/>
          <w:color w:val="000000"/>
          <w:sz w:val="24"/>
          <w:szCs w:val="24"/>
        </w:rPr>
        <w:t>设计依据</w:t>
      </w:r>
    </w:p>
    <w:p w:rsidR="00864F8E" w:rsidRDefault="00864F8E" w:rsidP="00864F8E">
      <w:pPr>
        <w:pStyle w:val="3"/>
        <w:shd w:val="clear" w:color="auto" w:fill="FFFFFF"/>
        <w:spacing w:before="180" w:after="180" w:line="420" w:lineRule="atLeast"/>
        <w:ind w:firstLine="300"/>
        <w:rPr>
          <w:b/>
          <w:bCs w:val="0"/>
          <w:color w:val="000000"/>
          <w:sz w:val="21"/>
          <w:szCs w:val="21"/>
        </w:rPr>
      </w:pPr>
      <w:r>
        <w:rPr>
          <w:rFonts w:hint="eastAsia"/>
          <w:color w:val="000000"/>
          <w:sz w:val="24"/>
          <w:szCs w:val="24"/>
        </w:rPr>
        <w:t>3.2  </w:t>
      </w:r>
      <w:r>
        <w:rPr>
          <w:rFonts w:hint="eastAsia"/>
          <w:color w:val="000000"/>
          <w:sz w:val="24"/>
          <w:szCs w:val="24"/>
        </w:rPr>
        <w:t>设计原则</w:t>
      </w:r>
    </w:p>
    <w:p w:rsidR="00864F8E" w:rsidRDefault="00864F8E" w:rsidP="003A2D30">
      <w:pPr>
        <w:pStyle w:val="a6"/>
        <w:shd w:val="clear" w:color="auto" w:fill="FFFFFF"/>
        <w:spacing w:before="0" w:beforeAutospacing="0" w:after="0" w:afterAutospacing="0" w:line="420" w:lineRule="atLeast"/>
        <w:ind w:firstLineChars="225" w:firstLine="540"/>
        <w:rPr>
          <w:color w:val="000000"/>
          <w:sz w:val="21"/>
          <w:szCs w:val="21"/>
        </w:rPr>
      </w:pPr>
      <w:r>
        <w:rPr>
          <w:rFonts w:hint="eastAsia"/>
          <w:color w:val="000000"/>
        </w:rPr>
        <w:t>在设计整个系统时,我们本着技术先进、系统实用、结构合理、产品主流、低成本、低维护量作为出发点。</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lastRenderedPageBreak/>
        <w:t></w:t>
      </w:r>
      <w:r>
        <w:rPr>
          <w:rFonts w:ascii="Wingdings" w:hAnsi="Wingdings"/>
          <w:b/>
          <w:bCs/>
          <w:color w:val="000000"/>
        </w:rPr>
        <w:t></w:t>
      </w:r>
      <w:r>
        <w:rPr>
          <w:rFonts w:hint="eastAsia"/>
          <w:b/>
          <w:bCs/>
          <w:color w:val="000000"/>
        </w:rPr>
        <w:t>技术的先进性：</w:t>
      </w:r>
      <w:r>
        <w:rPr>
          <w:rFonts w:hint="eastAsia"/>
          <w:color w:val="000000"/>
        </w:rPr>
        <w:t>整个系统选型、软硬件设备的配置均要符合高新技术的潮流，关键的视频数字化，压缩、解压、码流、传输均采用国内外工程建设中被广泛采用的技术与产品。在满足功能的前提下，系统设计具有先进性，并且在今后一段时间内保持一定的先进性。</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t></w:t>
      </w:r>
      <w:r>
        <w:rPr>
          <w:rFonts w:ascii="Wingdings" w:hAnsi="Wingdings"/>
          <w:b/>
          <w:bCs/>
          <w:color w:val="000000"/>
        </w:rPr>
        <w:t></w:t>
      </w:r>
      <w:r>
        <w:rPr>
          <w:rFonts w:hint="eastAsia"/>
          <w:b/>
          <w:bCs/>
          <w:color w:val="000000"/>
        </w:rPr>
        <w:t>架构合理：</w:t>
      </w:r>
      <w:r>
        <w:rPr>
          <w:rFonts w:hint="eastAsia"/>
          <w:color w:val="000000"/>
        </w:rPr>
        <w:t>采用先进成熟的技术来架构各个子系统组成稳定可靠大系统，使其能安全平稳地运行，有效地消除各子系统可能产生的瓶颈，选用合适的设备来保证各子系统具有良好的扩展性。稳定性和安全性是我们最关心的问题，只有稳定可靠的系统才能确保各设备的正常运行；只有良好的数据共享，实时的故障修复，实时备份等才能形成完整的管理体系。</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t></w:t>
      </w:r>
      <w:r>
        <w:rPr>
          <w:rFonts w:ascii="Wingdings" w:hAnsi="Wingdings"/>
          <w:b/>
          <w:bCs/>
          <w:color w:val="000000"/>
        </w:rPr>
        <w:t></w:t>
      </w:r>
      <w:r>
        <w:rPr>
          <w:rFonts w:hint="eastAsia"/>
          <w:b/>
          <w:bCs/>
          <w:color w:val="000000"/>
        </w:rPr>
        <w:t>产品主流：</w:t>
      </w:r>
      <w:r>
        <w:rPr>
          <w:rFonts w:hint="eastAsia"/>
          <w:color w:val="000000"/>
        </w:rPr>
        <w:t>在设备选型时，主要依据我市的实际情况结合目前我国市场上的占有率高的各类产品中选择具有最优性能价格比和扩充能力的产品。</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t></w:t>
      </w:r>
      <w:r>
        <w:rPr>
          <w:rFonts w:ascii="Wingdings" w:hAnsi="Wingdings"/>
          <w:b/>
          <w:bCs/>
          <w:color w:val="000000"/>
        </w:rPr>
        <w:t></w:t>
      </w:r>
      <w:r>
        <w:rPr>
          <w:rFonts w:hint="eastAsia"/>
          <w:b/>
          <w:bCs/>
          <w:color w:val="000000"/>
        </w:rPr>
        <w:t>低成本、低维护量：</w:t>
      </w:r>
      <w:r>
        <w:rPr>
          <w:rFonts w:hint="eastAsia"/>
          <w:color w:val="000000"/>
        </w:rPr>
        <w:t>所设计的系统和采用的产品应该是简单、实用、易操作、易维护。系统的易操作和易维护是保证非计算机专业人员使用好本系统的条件。</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ascii="Wingdings" w:hAnsi="Wingdings"/>
          <w:b/>
          <w:bCs/>
          <w:color w:val="000000"/>
        </w:rPr>
        <w:t></w:t>
      </w:r>
      <w:r>
        <w:rPr>
          <w:rFonts w:ascii="Wingdings" w:hAnsi="Wingdings"/>
          <w:b/>
          <w:bCs/>
          <w:color w:val="000000"/>
        </w:rPr>
        <w:t></w:t>
      </w:r>
      <w:r>
        <w:rPr>
          <w:rFonts w:hint="eastAsia"/>
          <w:b/>
          <w:bCs/>
          <w:color w:val="000000"/>
        </w:rPr>
        <w:t>集中管理：</w:t>
      </w:r>
      <w:r>
        <w:rPr>
          <w:rFonts w:hint="eastAsia"/>
          <w:color w:val="000000"/>
        </w:rPr>
        <w:t>前端现场设备，各分系统集中于中心统一控制，实施对所有远端设备的控制、设置，以保证系统的高效、有序、可靠的发挥其管理职能。</w:t>
      </w:r>
    </w:p>
    <w:p w:rsidR="00864F8E" w:rsidRDefault="00864F8E" w:rsidP="00864F8E">
      <w:pPr>
        <w:pStyle w:val="3"/>
        <w:shd w:val="clear" w:color="auto" w:fill="FFFFFF"/>
        <w:spacing w:before="180" w:after="180" w:line="420" w:lineRule="atLeast"/>
        <w:ind w:firstLine="300"/>
        <w:rPr>
          <w:b/>
          <w:bCs w:val="0"/>
          <w:color w:val="000000"/>
          <w:sz w:val="21"/>
          <w:szCs w:val="21"/>
        </w:rPr>
      </w:pPr>
      <w:r>
        <w:rPr>
          <w:rFonts w:hint="eastAsia"/>
          <w:color w:val="000000"/>
          <w:sz w:val="24"/>
          <w:szCs w:val="24"/>
        </w:rPr>
        <w:t>3.3  </w:t>
      </w:r>
      <w:r>
        <w:rPr>
          <w:rFonts w:hint="eastAsia"/>
          <w:color w:val="000000"/>
          <w:sz w:val="24"/>
          <w:szCs w:val="24"/>
        </w:rPr>
        <w:t>设计思想</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1．充分利用现代技术手段，结合企业的应用实际，优化设计安防系统，精心组织工程实施，体现先进性与实用性的综合统一。</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2．从实际出发做好调研论证工作，在满足企业安全管理需求的同时，充分考虑安防系统的技术延展性，系统要留有合理的余量和扩展能力，避免重复投资。</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3．认真贯彻国家有关标准、规范，使系统设计不偏离标准化、规范化的轨道。</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4．系统设计和器材设备的选择必须符合国家有关标准与规范要求，并做到技术先进，配置合理，功能完备，工作稳定，操作维修方便。</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5．强化人防、技防、物防一体化设计概念，技防系统设计与现场物防条件及危机管理紧密结合。</w:t>
      </w:r>
    </w:p>
    <w:p w:rsidR="00864F8E" w:rsidRDefault="00864F8E" w:rsidP="00864F8E">
      <w:pPr>
        <w:pStyle w:val="a6"/>
        <w:shd w:val="clear" w:color="auto" w:fill="FFFFFF"/>
        <w:spacing w:before="0" w:beforeAutospacing="0" w:after="0" w:afterAutospacing="0" w:line="420" w:lineRule="atLeast"/>
        <w:ind w:firstLine="300"/>
        <w:rPr>
          <w:color w:val="000000"/>
          <w:sz w:val="21"/>
          <w:szCs w:val="21"/>
        </w:rPr>
      </w:pPr>
      <w:r>
        <w:rPr>
          <w:rFonts w:hint="eastAsia"/>
          <w:color w:val="000000"/>
        </w:rPr>
        <w:t>6．加强工程图纸和文件的管理，做好保密工作。</w:t>
      </w:r>
    </w:p>
    <w:p w:rsidR="00864F8E" w:rsidRDefault="00864F8E" w:rsidP="00864F8E">
      <w:pPr>
        <w:pStyle w:val="3"/>
        <w:keepNext w:val="0"/>
        <w:keepLines w:val="0"/>
        <w:spacing w:beforeLines="0" w:afterLines="0"/>
        <w:rPr>
          <w:b/>
          <w:sz w:val="44"/>
          <w:szCs w:val="44"/>
        </w:rPr>
      </w:pPr>
    </w:p>
    <w:p w:rsidR="00274FD6" w:rsidRPr="005A2251" w:rsidRDefault="00274FD6" w:rsidP="00274FD6">
      <w:pPr>
        <w:spacing w:line="360" w:lineRule="auto"/>
        <w:rPr>
          <w:b/>
          <w:sz w:val="28"/>
          <w:szCs w:val="28"/>
        </w:rPr>
      </w:pPr>
      <w:r w:rsidRPr="005A2251">
        <w:rPr>
          <w:rFonts w:hint="eastAsia"/>
          <w:b/>
          <w:sz w:val="28"/>
          <w:szCs w:val="28"/>
        </w:rPr>
        <w:t>系统结构图</w:t>
      </w:r>
    </w:p>
    <w:p w:rsidR="00274FD6" w:rsidRPr="00AE07D6" w:rsidRDefault="00274FD6" w:rsidP="00274FD6">
      <w:pPr>
        <w:spacing w:line="220" w:lineRule="atLeast"/>
        <w:rPr>
          <w:sz w:val="18"/>
          <w:szCs w:val="18"/>
        </w:rPr>
      </w:pPr>
      <w:r w:rsidRPr="00AE07D6">
        <w:rPr>
          <w:sz w:val="18"/>
          <w:szCs w:val="18"/>
        </w:rPr>
        <w:object w:dxaOrig="13" w:dyaOrig="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mso-position-horizontal-relative:page;mso-position-vertical-relative:page" o:ole="">
            <v:imagedata r:id="rId5" o:title=""/>
          </v:shape>
          <o:OLEObject Type="Embed" ProgID="Photoshop.Image.10" ShapeID="_x0000_i1025" DrawAspect="Content" ObjectID="_1454926197" r:id="rId6">
            <o:FieldCodes>\s</o:FieldCodes>
          </o:OLEObject>
        </w:object>
      </w:r>
      <w:r w:rsidRPr="00AE07D6">
        <w:rPr>
          <w:noProof/>
          <w:sz w:val="18"/>
          <w:szCs w:val="18"/>
        </w:rPr>
        <w:drawing>
          <wp:inline distT="0" distB="0" distL="0" distR="0">
            <wp:extent cx="5274310" cy="2665716"/>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274310" cy="2665716"/>
                    </a:xfrm>
                    <a:prstGeom prst="rect">
                      <a:avLst/>
                    </a:prstGeom>
                    <a:noFill/>
                    <a:ln w="9525">
                      <a:noFill/>
                      <a:miter lim="800000"/>
                      <a:headEnd/>
                      <a:tailEnd/>
                    </a:ln>
                  </pic:spPr>
                </pic:pic>
              </a:graphicData>
            </a:graphic>
          </wp:inline>
        </w:drawing>
      </w:r>
    </w:p>
    <w:p w:rsidR="007D0CF1" w:rsidRPr="005A2251" w:rsidRDefault="007D0CF1" w:rsidP="007D0CF1">
      <w:pPr>
        <w:pStyle w:val="4"/>
        <w:keepLines w:val="0"/>
        <w:tabs>
          <w:tab w:val="left" w:pos="420"/>
        </w:tabs>
        <w:spacing w:before="0" w:after="0"/>
        <w:ind w:left="420" w:hanging="420"/>
        <w:jc w:val="both"/>
        <w:rPr>
          <w:rFonts w:eastAsia="宋体"/>
          <w:b w:val="0"/>
          <w:sz w:val="24"/>
          <w:szCs w:val="24"/>
        </w:rPr>
      </w:pPr>
      <w:r w:rsidRPr="005A2251">
        <w:rPr>
          <w:rFonts w:eastAsia="宋体" w:hint="eastAsia"/>
          <w:b w:val="0"/>
          <w:sz w:val="24"/>
          <w:szCs w:val="24"/>
        </w:rPr>
        <w:t>液晶拼接显示单元：包含内置图形处理及驱动板、液晶屏和电源</w:t>
      </w:r>
    </w:p>
    <w:p w:rsidR="007D0CF1" w:rsidRPr="00AE07D6" w:rsidRDefault="007D0CF1" w:rsidP="007D0CF1">
      <w:pPr>
        <w:rPr>
          <w:sz w:val="18"/>
          <w:szCs w:val="18"/>
        </w:rPr>
      </w:pPr>
      <w:r w:rsidRPr="00AE07D6">
        <w:rPr>
          <w:rFonts w:hint="eastAsia"/>
          <w:noProof/>
          <w:sz w:val="18"/>
          <w:szCs w:val="18"/>
        </w:rPr>
        <w:drawing>
          <wp:inline distT="0" distB="0" distL="0" distR="0">
            <wp:extent cx="5133975" cy="268605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133975" cy="2686050"/>
                    </a:xfrm>
                    <a:prstGeom prst="rect">
                      <a:avLst/>
                    </a:prstGeom>
                    <a:noFill/>
                    <a:ln w="9525">
                      <a:noFill/>
                      <a:miter lim="800000"/>
                      <a:headEnd/>
                      <a:tailEnd/>
                    </a:ln>
                  </pic:spPr>
                </pic:pic>
              </a:graphicData>
            </a:graphic>
          </wp:inline>
        </w:drawing>
      </w:r>
    </w:p>
    <w:p w:rsidR="007D0CF1" w:rsidRPr="005A2251" w:rsidRDefault="007D0CF1" w:rsidP="007D0CF1">
      <w:pPr>
        <w:spacing w:line="360" w:lineRule="auto"/>
        <w:rPr>
          <w:rFonts w:ascii="ˎ̥" w:hAnsi="ˎ̥"/>
          <w:b/>
          <w:color w:val="000000"/>
          <w:sz w:val="30"/>
          <w:szCs w:val="30"/>
        </w:rPr>
      </w:pPr>
      <w:r w:rsidRPr="005A2251">
        <w:rPr>
          <w:rFonts w:ascii="ˎ̥" w:hAnsi="ˎ̥" w:hint="eastAsia"/>
          <w:b/>
          <w:color w:val="000000"/>
          <w:sz w:val="30"/>
          <w:szCs w:val="30"/>
        </w:rPr>
        <w:t>1</w:t>
      </w:r>
      <w:r w:rsidRPr="005A2251">
        <w:rPr>
          <w:rFonts w:ascii="ˎ̥" w:hAnsi="ˎ̥" w:hint="eastAsia"/>
          <w:b/>
          <w:color w:val="000000"/>
          <w:sz w:val="30"/>
          <w:szCs w:val="30"/>
        </w:rPr>
        <w:t>、图形处理及驱动板</w:t>
      </w:r>
    </w:p>
    <w:p w:rsidR="007D0CF1" w:rsidRPr="005A2251" w:rsidRDefault="007D0CF1" w:rsidP="005A2251">
      <w:pPr>
        <w:ind w:firstLineChars="200" w:firstLine="480"/>
        <w:rPr>
          <w:sz w:val="24"/>
          <w:szCs w:val="24"/>
        </w:rPr>
      </w:pPr>
      <w:r w:rsidRPr="005A2251">
        <w:rPr>
          <w:rFonts w:hint="eastAsia"/>
          <w:sz w:val="24"/>
          <w:szCs w:val="24"/>
        </w:rPr>
        <w:t>采用</w:t>
      </w:r>
      <w:r w:rsidRPr="005A2251">
        <w:rPr>
          <w:rFonts w:hint="eastAsia"/>
          <w:sz w:val="24"/>
          <w:szCs w:val="24"/>
        </w:rPr>
        <w:t>3D</w:t>
      </w:r>
      <w:r w:rsidRPr="005A2251">
        <w:rPr>
          <w:rFonts w:hint="eastAsia"/>
          <w:sz w:val="24"/>
          <w:szCs w:val="24"/>
        </w:rPr>
        <w:t>数字降噪，</w:t>
      </w:r>
      <w:r w:rsidRPr="005A2251">
        <w:rPr>
          <w:rFonts w:hint="eastAsia"/>
          <w:sz w:val="24"/>
          <w:szCs w:val="24"/>
        </w:rPr>
        <w:t>3D</w:t>
      </w:r>
      <w:r w:rsidRPr="005A2251">
        <w:rPr>
          <w:rFonts w:hint="eastAsia"/>
          <w:sz w:val="24"/>
          <w:szCs w:val="24"/>
        </w:rPr>
        <w:t>解码，动态色度、亮度补偿，驱动拼接二合一，支持</w:t>
      </w:r>
      <w:r w:rsidRPr="005A2251">
        <w:rPr>
          <w:rFonts w:hint="eastAsia"/>
          <w:sz w:val="24"/>
          <w:szCs w:val="24"/>
        </w:rPr>
        <w:t>1920*1080</w:t>
      </w:r>
      <w:r w:rsidRPr="005A2251">
        <w:rPr>
          <w:rFonts w:hint="eastAsia"/>
          <w:sz w:val="24"/>
          <w:szCs w:val="24"/>
        </w:rPr>
        <w:t>高解屏，真正的</w:t>
      </w:r>
      <w:r w:rsidRPr="005A2251">
        <w:rPr>
          <w:rFonts w:hint="eastAsia"/>
          <w:sz w:val="24"/>
          <w:szCs w:val="24"/>
        </w:rPr>
        <w:t>10bitLVDS</w:t>
      </w:r>
      <w:r w:rsidRPr="005A2251">
        <w:rPr>
          <w:rFonts w:hint="eastAsia"/>
          <w:sz w:val="24"/>
          <w:szCs w:val="24"/>
        </w:rPr>
        <w:t>输出，</w:t>
      </w:r>
      <w:r w:rsidRPr="005A2251">
        <w:rPr>
          <w:rFonts w:hint="eastAsia"/>
          <w:sz w:val="24"/>
          <w:szCs w:val="24"/>
        </w:rPr>
        <w:t xml:space="preserve"> </w:t>
      </w:r>
      <w:r w:rsidRPr="005A2251">
        <w:rPr>
          <w:rFonts w:hint="eastAsia"/>
          <w:sz w:val="24"/>
          <w:szCs w:val="24"/>
        </w:rPr>
        <w:t>视频信号环路输出，</w:t>
      </w:r>
      <w:r w:rsidRPr="005A2251">
        <w:rPr>
          <w:rFonts w:hint="eastAsia"/>
          <w:sz w:val="24"/>
          <w:szCs w:val="24"/>
        </w:rPr>
        <w:t>DVI</w:t>
      </w:r>
      <w:r w:rsidRPr="005A2251">
        <w:rPr>
          <w:rFonts w:hint="eastAsia"/>
          <w:sz w:val="24"/>
          <w:szCs w:val="24"/>
        </w:rPr>
        <w:t>数字高清接口，</w:t>
      </w:r>
      <w:r w:rsidRPr="005A2251">
        <w:rPr>
          <w:rFonts w:hint="eastAsia"/>
          <w:sz w:val="24"/>
          <w:szCs w:val="24"/>
        </w:rPr>
        <w:t>VGA</w:t>
      </w:r>
      <w:r w:rsidRPr="005A2251">
        <w:rPr>
          <w:rFonts w:hint="eastAsia"/>
          <w:sz w:val="24"/>
          <w:szCs w:val="24"/>
        </w:rPr>
        <w:t>输入，</w:t>
      </w:r>
      <w:r w:rsidRPr="005A2251">
        <w:rPr>
          <w:rFonts w:hint="eastAsia"/>
          <w:sz w:val="24"/>
          <w:szCs w:val="24"/>
        </w:rPr>
        <w:t>YPbPr</w:t>
      </w:r>
      <w:r w:rsidRPr="005A2251">
        <w:rPr>
          <w:rFonts w:hint="eastAsia"/>
          <w:sz w:val="24"/>
          <w:szCs w:val="24"/>
        </w:rPr>
        <w:t>和</w:t>
      </w:r>
      <w:r w:rsidRPr="005A2251">
        <w:rPr>
          <w:rFonts w:hint="eastAsia"/>
          <w:sz w:val="24"/>
          <w:szCs w:val="24"/>
        </w:rPr>
        <w:t>RGBHV</w:t>
      </w:r>
      <w:r w:rsidRPr="005A2251">
        <w:rPr>
          <w:rFonts w:hint="eastAsia"/>
          <w:sz w:val="24"/>
          <w:szCs w:val="24"/>
        </w:rPr>
        <w:t>复合输入，</w:t>
      </w:r>
      <w:r w:rsidRPr="005A2251">
        <w:rPr>
          <w:rFonts w:hint="eastAsia"/>
          <w:sz w:val="24"/>
          <w:szCs w:val="24"/>
        </w:rPr>
        <w:t>ESD</w:t>
      </w:r>
      <w:r w:rsidRPr="005A2251">
        <w:rPr>
          <w:rFonts w:hint="eastAsia"/>
          <w:sz w:val="24"/>
          <w:szCs w:val="24"/>
        </w:rPr>
        <w:t>防静电设计，更好的保证设备正常运行。显示设备自动调整处理拼接信号，显示图象更亲切自然。采用</w:t>
      </w:r>
      <w:r w:rsidRPr="005A2251">
        <w:rPr>
          <w:rFonts w:hint="eastAsia"/>
          <w:sz w:val="24"/>
          <w:szCs w:val="24"/>
        </w:rPr>
        <w:t xml:space="preserve">FPGA </w:t>
      </w:r>
      <w:r w:rsidRPr="005A2251">
        <w:rPr>
          <w:rFonts w:hint="eastAsia"/>
          <w:sz w:val="24"/>
          <w:szCs w:val="24"/>
        </w:rPr>
        <w:t>阵列式组合处理构架，全硬件设计，快速启动（启动时间小于</w:t>
      </w:r>
      <w:r w:rsidRPr="005A2251">
        <w:rPr>
          <w:rFonts w:hint="eastAsia"/>
          <w:sz w:val="24"/>
          <w:szCs w:val="24"/>
        </w:rPr>
        <w:t>8S</w:t>
      </w:r>
      <w:r w:rsidRPr="005A2251">
        <w:rPr>
          <w:rFonts w:hint="eastAsia"/>
          <w:sz w:val="24"/>
          <w:szCs w:val="24"/>
        </w:rPr>
        <w:t>）和全天时全天候正常工作。集超带宽视频信号采集、实时高分辨率数字图像处理、</w:t>
      </w:r>
      <w:r w:rsidRPr="005A2251">
        <w:rPr>
          <w:rFonts w:hint="eastAsia"/>
          <w:sz w:val="24"/>
          <w:szCs w:val="24"/>
        </w:rPr>
        <w:t>3D</w:t>
      </w:r>
      <w:r w:rsidRPr="005A2251">
        <w:rPr>
          <w:rFonts w:hint="eastAsia"/>
          <w:sz w:val="24"/>
          <w:szCs w:val="24"/>
        </w:rPr>
        <w:t>高阶数字滤波等并行处理机制</w:t>
      </w:r>
      <w:r w:rsidRPr="005A2251">
        <w:rPr>
          <w:rFonts w:hint="eastAsia"/>
          <w:sz w:val="24"/>
          <w:szCs w:val="24"/>
        </w:rPr>
        <w:t>,</w:t>
      </w:r>
      <w:r w:rsidRPr="005A2251">
        <w:rPr>
          <w:rFonts w:hint="eastAsia"/>
          <w:sz w:val="24"/>
          <w:szCs w:val="24"/>
        </w:rPr>
        <w:t>能从根本上保证对所有输入视频进行全实时、</w:t>
      </w:r>
      <w:r w:rsidRPr="005A2251">
        <w:rPr>
          <w:rFonts w:hint="eastAsia"/>
          <w:sz w:val="24"/>
          <w:szCs w:val="24"/>
        </w:rPr>
        <w:lastRenderedPageBreak/>
        <w:t>图像无延迟处理，无丢帧现象。显示设备可以实现高分辨率、高亮度、高色彩还原显示。</w:t>
      </w:r>
    </w:p>
    <w:p w:rsidR="007D0CF1" w:rsidRPr="005A2251" w:rsidRDefault="005A2251" w:rsidP="007D0CF1">
      <w:pPr>
        <w:spacing w:line="360" w:lineRule="auto"/>
        <w:rPr>
          <w:rFonts w:ascii="ˎ̥" w:hAnsi="ˎ̥"/>
          <w:b/>
          <w:color w:val="000000"/>
          <w:sz w:val="30"/>
          <w:szCs w:val="30"/>
        </w:rPr>
      </w:pPr>
      <w:r w:rsidRPr="005A2251">
        <w:rPr>
          <w:rFonts w:ascii="ˎ̥" w:hAnsi="ˎ̥" w:hint="eastAsia"/>
          <w:b/>
          <w:color w:val="000000"/>
          <w:sz w:val="30"/>
          <w:szCs w:val="30"/>
        </w:rPr>
        <w:t>2</w:t>
      </w:r>
      <w:r w:rsidR="007D0CF1" w:rsidRPr="005A2251">
        <w:rPr>
          <w:rFonts w:ascii="ˎ̥" w:hAnsi="ˎ̥" w:hint="eastAsia"/>
          <w:b/>
          <w:color w:val="000000"/>
          <w:sz w:val="30"/>
          <w:szCs w:val="30"/>
        </w:rPr>
        <w:t>、电源</w:t>
      </w:r>
    </w:p>
    <w:p w:rsidR="007D0CF1" w:rsidRPr="005A2251" w:rsidRDefault="007D0CF1" w:rsidP="005A2251">
      <w:pPr>
        <w:spacing w:line="360" w:lineRule="auto"/>
        <w:ind w:firstLineChars="200" w:firstLine="480"/>
        <w:rPr>
          <w:rFonts w:ascii="ˎ̥" w:hAnsi="ˎ̥"/>
          <w:color w:val="000000"/>
          <w:sz w:val="24"/>
          <w:szCs w:val="24"/>
        </w:rPr>
      </w:pPr>
      <w:r w:rsidRPr="005A2251">
        <w:rPr>
          <w:rFonts w:ascii="ˎ̥" w:hAnsi="ˎ̥" w:hint="eastAsia"/>
          <w:color w:val="000000"/>
          <w:sz w:val="24"/>
          <w:szCs w:val="24"/>
        </w:rPr>
        <w:t>拼接墙每一单元都有独立的开关电源模块，保证系统长时间稳定运行，整机输入使用带保护地的单相三线制交流电源，并确保整个工程系统使用同一保护地。不能使用无保护地的电源，电源线的接地脚不能破坏。</w:t>
      </w:r>
    </w:p>
    <w:p w:rsidR="007D0CF1" w:rsidRPr="005A2251" w:rsidRDefault="007D0CF1" w:rsidP="007D0CF1">
      <w:pPr>
        <w:pStyle w:val="4"/>
        <w:keepLines w:val="0"/>
        <w:tabs>
          <w:tab w:val="left" w:pos="420"/>
        </w:tabs>
        <w:spacing w:before="0" w:after="0"/>
        <w:ind w:left="420" w:hanging="420"/>
        <w:jc w:val="both"/>
        <w:rPr>
          <w:rFonts w:eastAsia="宋体"/>
          <w:sz w:val="30"/>
          <w:szCs w:val="30"/>
        </w:rPr>
      </w:pPr>
      <w:r w:rsidRPr="005A2251">
        <w:rPr>
          <w:rFonts w:eastAsia="宋体" w:hint="eastAsia"/>
          <w:sz w:val="30"/>
          <w:szCs w:val="30"/>
        </w:rPr>
        <w:t>控制计算机</w:t>
      </w:r>
      <w:r w:rsidRPr="005A2251">
        <w:rPr>
          <w:rFonts w:eastAsia="宋体" w:hint="eastAsia"/>
          <w:sz w:val="30"/>
          <w:szCs w:val="30"/>
        </w:rPr>
        <w:t xml:space="preserve"> </w:t>
      </w:r>
    </w:p>
    <w:p w:rsidR="007D0CF1" w:rsidRPr="005A2251" w:rsidRDefault="007D0CF1" w:rsidP="005A2251">
      <w:pPr>
        <w:spacing w:line="360" w:lineRule="auto"/>
        <w:ind w:firstLineChars="200" w:firstLine="480"/>
        <w:rPr>
          <w:rFonts w:ascii="ˎ̥" w:hAnsi="ˎ̥"/>
          <w:color w:val="000000"/>
          <w:sz w:val="24"/>
          <w:szCs w:val="24"/>
        </w:rPr>
      </w:pPr>
      <w:r w:rsidRPr="005A2251">
        <w:rPr>
          <w:rFonts w:ascii="ˎ̥" w:hAnsi="ˎ̥" w:hint="eastAsia"/>
          <w:color w:val="000000"/>
          <w:sz w:val="24"/>
          <w:szCs w:val="24"/>
        </w:rPr>
        <w:t>拼接墙系统控制提供一个软件包，可安装于任何品牌的</w:t>
      </w:r>
      <w:r w:rsidRPr="005A2251">
        <w:rPr>
          <w:rFonts w:ascii="ˎ̥" w:hAnsi="ˎ̥" w:hint="eastAsia"/>
          <w:color w:val="000000"/>
          <w:sz w:val="24"/>
          <w:szCs w:val="24"/>
        </w:rPr>
        <w:t>PC</w:t>
      </w:r>
      <w:r w:rsidRPr="005A2251">
        <w:rPr>
          <w:rFonts w:ascii="ˎ̥" w:hAnsi="ˎ̥" w:hint="eastAsia"/>
          <w:color w:val="000000"/>
          <w:sz w:val="24"/>
          <w:szCs w:val="24"/>
        </w:rPr>
        <w:t>机，在</w:t>
      </w:r>
      <w:r w:rsidRPr="005A2251">
        <w:rPr>
          <w:rFonts w:ascii="ˎ̥" w:hAnsi="ˎ̥" w:hint="eastAsia"/>
          <w:color w:val="000000"/>
          <w:sz w:val="24"/>
          <w:szCs w:val="24"/>
        </w:rPr>
        <w:t>windows</w:t>
      </w:r>
      <w:r w:rsidRPr="005A2251">
        <w:rPr>
          <w:rFonts w:ascii="ˎ̥" w:hAnsi="ˎ̥" w:hint="eastAsia"/>
          <w:color w:val="000000"/>
          <w:sz w:val="24"/>
          <w:szCs w:val="24"/>
        </w:rPr>
        <w:t>环境下，运行软件并通过</w:t>
      </w:r>
      <w:r w:rsidRPr="005A2251">
        <w:rPr>
          <w:rFonts w:ascii="ˎ̥" w:hAnsi="ˎ̥" w:hint="eastAsia"/>
          <w:color w:val="000000"/>
          <w:sz w:val="24"/>
          <w:szCs w:val="24"/>
        </w:rPr>
        <w:t>RS232</w:t>
      </w:r>
      <w:r w:rsidRPr="005A2251">
        <w:rPr>
          <w:rFonts w:ascii="ˎ̥" w:hAnsi="ˎ̥" w:hint="eastAsia"/>
          <w:color w:val="000000"/>
          <w:sz w:val="24"/>
          <w:szCs w:val="24"/>
        </w:rPr>
        <w:t>串行通信，用于对拼接墙的信号和各种功能的控制。</w:t>
      </w:r>
    </w:p>
    <w:p w:rsidR="007D0CF1" w:rsidRPr="005A2251" w:rsidRDefault="007D0CF1" w:rsidP="007D0CF1">
      <w:pPr>
        <w:pStyle w:val="4"/>
        <w:keepLines w:val="0"/>
        <w:tabs>
          <w:tab w:val="left" w:pos="420"/>
        </w:tabs>
        <w:spacing w:before="0" w:after="0"/>
        <w:ind w:left="420" w:hanging="420"/>
        <w:jc w:val="both"/>
        <w:rPr>
          <w:rFonts w:eastAsia="宋体"/>
          <w:sz w:val="30"/>
          <w:szCs w:val="30"/>
        </w:rPr>
      </w:pPr>
      <w:r w:rsidRPr="005A2251">
        <w:rPr>
          <w:rFonts w:eastAsia="宋体" w:hint="eastAsia"/>
          <w:sz w:val="30"/>
          <w:szCs w:val="30"/>
        </w:rPr>
        <w:t>各类线材</w:t>
      </w:r>
    </w:p>
    <w:p w:rsidR="007D0CF1" w:rsidRPr="005A2251" w:rsidRDefault="007D0CF1" w:rsidP="005A2251">
      <w:pPr>
        <w:spacing w:line="360" w:lineRule="auto"/>
        <w:ind w:firstLineChars="200" w:firstLine="480"/>
        <w:rPr>
          <w:rFonts w:ascii="ˎ̥" w:hAnsi="ˎ̥"/>
          <w:color w:val="000000"/>
          <w:sz w:val="24"/>
          <w:szCs w:val="24"/>
        </w:rPr>
      </w:pPr>
      <w:r w:rsidRPr="005A2251">
        <w:rPr>
          <w:rFonts w:ascii="ˎ̥" w:hAnsi="ˎ̥" w:hint="eastAsia"/>
          <w:color w:val="000000"/>
          <w:sz w:val="24"/>
          <w:szCs w:val="24"/>
        </w:rPr>
        <w:t>各类线材将按实地安装数量及高度等数据进行定制。</w:t>
      </w:r>
    </w:p>
    <w:p w:rsidR="00202965" w:rsidRPr="00AE07D6" w:rsidRDefault="00202965" w:rsidP="005A2251">
      <w:pPr>
        <w:spacing w:line="360" w:lineRule="auto"/>
        <w:rPr>
          <w:rFonts w:ascii="ˎ̥" w:hAnsi="ˎ̥"/>
          <w:color w:val="000000"/>
          <w:sz w:val="18"/>
          <w:szCs w:val="18"/>
        </w:rPr>
      </w:pPr>
    </w:p>
    <w:p w:rsidR="00202965" w:rsidRPr="00AE07D6" w:rsidRDefault="00202965" w:rsidP="00AE07D6">
      <w:pPr>
        <w:spacing w:line="360" w:lineRule="auto"/>
        <w:ind w:firstLineChars="200" w:firstLine="360"/>
        <w:rPr>
          <w:rFonts w:ascii="ˎ̥" w:hAnsi="ˎ̥"/>
          <w:color w:val="000000"/>
          <w:sz w:val="18"/>
          <w:szCs w:val="18"/>
        </w:rPr>
      </w:pPr>
    </w:p>
    <w:p w:rsidR="00202965" w:rsidRPr="00AE07D6" w:rsidRDefault="00202965" w:rsidP="00AE07D6">
      <w:pPr>
        <w:spacing w:line="360" w:lineRule="auto"/>
        <w:ind w:firstLineChars="200" w:firstLine="360"/>
        <w:rPr>
          <w:rFonts w:ascii="ˎ̥" w:hAnsi="ˎ̥"/>
          <w:color w:val="00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5"/>
        <w:gridCol w:w="887"/>
        <w:gridCol w:w="1200"/>
        <w:gridCol w:w="6"/>
        <w:gridCol w:w="2649"/>
        <w:gridCol w:w="6"/>
        <w:gridCol w:w="585"/>
        <w:gridCol w:w="645"/>
        <w:gridCol w:w="835"/>
        <w:gridCol w:w="1210"/>
      </w:tblGrid>
      <w:tr w:rsidR="007D0CF1" w:rsidRPr="00AE07D6" w:rsidTr="00EF3B20">
        <w:trPr>
          <w:trHeight w:val="402"/>
        </w:trPr>
        <w:tc>
          <w:tcPr>
            <w:tcW w:w="445" w:type="dxa"/>
            <w:tcBorders>
              <w:top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序</w:t>
            </w:r>
          </w:p>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号</w:t>
            </w:r>
          </w:p>
        </w:tc>
        <w:tc>
          <w:tcPr>
            <w:tcW w:w="887" w:type="dxa"/>
            <w:tcBorders>
              <w:top w:val="single" w:sz="4" w:space="0" w:color="auto"/>
              <w:left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名称</w:t>
            </w:r>
          </w:p>
        </w:tc>
        <w:tc>
          <w:tcPr>
            <w:tcW w:w="1206" w:type="dxa"/>
            <w:gridSpan w:val="2"/>
            <w:tcBorders>
              <w:top w:val="single" w:sz="4" w:space="0" w:color="auto"/>
              <w:left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型号</w:t>
            </w:r>
          </w:p>
        </w:tc>
        <w:tc>
          <w:tcPr>
            <w:tcW w:w="2655" w:type="dxa"/>
            <w:gridSpan w:val="2"/>
            <w:tcBorders>
              <w:top w:val="single" w:sz="4" w:space="0" w:color="auto"/>
              <w:left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基本参数、功能</w:t>
            </w:r>
          </w:p>
        </w:tc>
        <w:tc>
          <w:tcPr>
            <w:tcW w:w="585" w:type="dxa"/>
            <w:tcBorders>
              <w:top w:val="single" w:sz="4" w:space="0" w:color="auto"/>
              <w:left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数量</w:t>
            </w:r>
          </w:p>
        </w:tc>
        <w:tc>
          <w:tcPr>
            <w:tcW w:w="645" w:type="dxa"/>
            <w:tcBorders>
              <w:top w:val="single" w:sz="4" w:space="0" w:color="auto"/>
              <w:left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单价</w:t>
            </w:r>
          </w:p>
        </w:tc>
        <w:tc>
          <w:tcPr>
            <w:tcW w:w="835" w:type="dxa"/>
            <w:tcBorders>
              <w:top w:val="single" w:sz="4" w:space="0" w:color="auto"/>
              <w:left w:val="single" w:sz="4" w:space="0" w:color="auto"/>
              <w:bottom w:val="single" w:sz="4" w:space="0" w:color="auto"/>
              <w:right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总价</w:t>
            </w:r>
          </w:p>
        </w:tc>
        <w:tc>
          <w:tcPr>
            <w:tcW w:w="1210" w:type="dxa"/>
            <w:tcBorders>
              <w:top w:val="single" w:sz="4" w:space="0" w:color="auto"/>
              <w:left w:val="single" w:sz="4" w:space="0" w:color="auto"/>
              <w:bottom w:val="single" w:sz="4" w:space="0" w:color="auto"/>
            </w:tcBorders>
            <w:shd w:val="clear" w:color="auto" w:fill="99CCFF"/>
          </w:tcPr>
          <w:p w:rsidR="007D0CF1" w:rsidRPr="00AE07D6" w:rsidRDefault="007D0CF1" w:rsidP="00F57AFB">
            <w:pPr>
              <w:rPr>
                <w:rFonts w:ascii="宋体" w:hAnsi="宋体"/>
                <w:b/>
                <w:color w:val="000000"/>
                <w:sz w:val="18"/>
                <w:szCs w:val="18"/>
              </w:rPr>
            </w:pPr>
            <w:r w:rsidRPr="00AE07D6">
              <w:rPr>
                <w:rFonts w:ascii="宋体" w:hAnsi="宋体" w:hint="eastAsia"/>
                <w:b/>
                <w:color w:val="000000"/>
                <w:sz w:val="18"/>
                <w:szCs w:val="18"/>
              </w:rPr>
              <w:t>备注</w:t>
            </w:r>
          </w:p>
        </w:tc>
      </w:tr>
      <w:tr w:rsidR="00EF3B20" w:rsidRPr="00AE07D6" w:rsidTr="00EF3B20">
        <w:trPr>
          <w:trHeight w:val="402"/>
        </w:trPr>
        <w:tc>
          <w:tcPr>
            <w:tcW w:w="2538" w:type="dxa"/>
            <w:gridSpan w:val="4"/>
            <w:tcBorders>
              <w:top w:val="single" w:sz="4" w:space="0" w:color="auto"/>
              <w:bottom w:val="single" w:sz="4" w:space="0" w:color="auto"/>
              <w:right w:val="single" w:sz="4" w:space="0" w:color="auto"/>
            </w:tcBorders>
            <w:shd w:val="clear" w:color="auto" w:fill="99CCFF"/>
          </w:tcPr>
          <w:p w:rsidR="00EF3B20" w:rsidRPr="00EF3B20" w:rsidRDefault="00EF3B20" w:rsidP="00EF3B20">
            <w:pPr>
              <w:jc w:val="center"/>
              <w:rPr>
                <w:rFonts w:ascii="宋体" w:hAnsi="宋体"/>
                <w:b/>
                <w:color w:val="000000"/>
                <w:sz w:val="30"/>
                <w:szCs w:val="30"/>
              </w:rPr>
            </w:pPr>
            <w:r w:rsidRPr="00EF3B20">
              <w:rPr>
                <w:rFonts w:ascii="宋体" w:hAnsi="宋体" w:hint="eastAsia"/>
                <w:b/>
                <w:color w:val="000000"/>
                <w:sz w:val="30"/>
                <w:szCs w:val="30"/>
              </w:rPr>
              <w:t>前端设备</w:t>
            </w:r>
          </w:p>
        </w:tc>
        <w:tc>
          <w:tcPr>
            <w:tcW w:w="2655" w:type="dxa"/>
            <w:gridSpan w:val="2"/>
            <w:tcBorders>
              <w:top w:val="single" w:sz="4" w:space="0" w:color="auto"/>
              <w:left w:val="single" w:sz="4" w:space="0" w:color="auto"/>
              <w:bottom w:val="single" w:sz="4" w:space="0" w:color="auto"/>
              <w:right w:val="single" w:sz="4" w:space="0" w:color="auto"/>
            </w:tcBorders>
            <w:shd w:val="clear" w:color="auto" w:fill="99CCFF"/>
          </w:tcPr>
          <w:p w:rsidR="00EF3B20" w:rsidRPr="00AE07D6" w:rsidRDefault="00EF3B20" w:rsidP="00F57AFB">
            <w:pPr>
              <w:rPr>
                <w:rFonts w:ascii="宋体" w:hAnsi="宋体"/>
                <w:b/>
                <w:color w:val="000000"/>
                <w:sz w:val="18"/>
                <w:szCs w:val="18"/>
              </w:rPr>
            </w:pPr>
          </w:p>
        </w:tc>
        <w:tc>
          <w:tcPr>
            <w:tcW w:w="585" w:type="dxa"/>
            <w:tcBorders>
              <w:top w:val="single" w:sz="4" w:space="0" w:color="auto"/>
              <w:left w:val="single" w:sz="4" w:space="0" w:color="auto"/>
              <w:bottom w:val="single" w:sz="4" w:space="0" w:color="auto"/>
              <w:right w:val="single" w:sz="4" w:space="0" w:color="auto"/>
            </w:tcBorders>
            <w:shd w:val="clear" w:color="auto" w:fill="99CCFF"/>
          </w:tcPr>
          <w:p w:rsidR="00EF3B20" w:rsidRPr="00AE07D6" w:rsidRDefault="00EF3B20" w:rsidP="00F57AFB">
            <w:pPr>
              <w:rPr>
                <w:rFonts w:ascii="宋体" w:hAnsi="宋体"/>
                <w:b/>
                <w:color w:val="000000"/>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99CCFF"/>
          </w:tcPr>
          <w:p w:rsidR="00EF3B20" w:rsidRPr="00AE07D6" w:rsidRDefault="00EF3B20" w:rsidP="00F57AFB">
            <w:pPr>
              <w:rPr>
                <w:rFonts w:ascii="宋体" w:hAnsi="宋体"/>
                <w:b/>
                <w:color w:val="000000"/>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99CCFF"/>
          </w:tcPr>
          <w:p w:rsidR="00EF3B20" w:rsidRPr="00AE07D6" w:rsidRDefault="00EF3B20" w:rsidP="00F57AFB">
            <w:pPr>
              <w:rPr>
                <w:rFonts w:ascii="宋体" w:hAnsi="宋体"/>
                <w:b/>
                <w:color w:val="000000"/>
                <w:sz w:val="18"/>
                <w:szCs w:val="18"/>
              </w:rPr>
            </w:pPr>
          </w:p>
        </w:tc>
        <w:tc>
          <w:tcPr>
            <w:tcW w:w="1210" w:type="dxa"/>
            <w:tcBorders>
              <w:top w:val="single" w:sz="4" w:space="0" w:color="auto"/>
              <w:left w:val="single" w:sz="4" w:space="0" w:color="auto"/>
              <w:bottom w:val="single" w:sz="4" w:space="0" w:color="auto"/>
            </w:tcBorders>
            <w:shd w:val="clear" w:color="auto" w:fill="99CCFF"/>
          </w:tcPr>
          <w:p w:rsidR="00EF3B20" w:rsidRPr="00AE07D6" w:rsidRDefault="00EF3B20" w:rsidP="00F57AFB">
            <w:pPr>
              <w:rPr>
                <w:rFonts w:ascii="宋体" w:hAnsi="宋体"/>
                <w:b/>
                <w:color w:val="000000"/>
                <w:sz w:val="18"/>
                <w:szCs w:val="18"/>
              </w:rPr>
            </w:pPr>
          </w:p>
        </w:tc>
      </w:tr>
      <w:tr w:rsidR="007D0CF1" w:rsidRPr="00AE07D6" w:rsidTr="00EF3B20">
        <w:trPr>
          <w:trHeight w:val="3508"/>
        </w:trPr>
        <w:tc>
          <w:tcPr>
            <w:tcW w:w="445" w:type="dxa"/>
            <w:tcBorders>
              <w:top w:val="single" w:sz="4" w:space="0" w:color="auto"/>
              <w:bottom w:val="single" w:sz="4" w:space="0" w:color="auto"/>
              <w:right w:val="single" w:sz="4" w:space="0" w:color="auto"/>
            </w:tcBorders>
          </w:tcPr>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color w:val="000000"/>
                <w:sz w:val="18"/>
                <w:szCs w:val="18"/>
              </w:rPr>
            </w:pPr>
            <w:r w:rsidRPr="00AE07D6">
              <w:rPr>
                <w:rFonts w:ascii="宋体" w:hAnsi="宋体" w:hint="eastAsia"/>
                <w:color w:val="000000"/>
                <w:sz w:val="18"/>
                <w:szCs w:val="18"/>
              </w:rPr>
              <w:t>1</w:t>
            </w:r>
          </w:p>
        </w:tc>
        <w:tc>
          <w:tcPr>
            <w:tcW w:w="887" w:type="dxa"/>
            <w:tcBorders>
              <w:top w:val="single" w:sz="4" w:space="0" w:color="auto"/>
              <w:left w:val="single" w:sz="4" w:space="0" w:color="auto"/>
              <w:bottom w:val="single" w:sz="4" w:space="0" w:color="auto"/>
              <w:right w:val="single" w:sz="4" w:space="0" w:color="auto"/>
            </w:tcBorders>
          </w:tcPr>
          <w:p w:rsidR="007D0CF1" w:rsidRPr="00AE07D6" w:rsidRDefault="007D0CF1" w:rsidP="00F57AFB">
            <w:pPr>
              <w:rPr>
                <w:rFonts w:ascii="宋体" w:hAnsi="宋体" w:cs="宋体"/>
                <w:color w:val="000000"/>
                <w:sz w:val="18"/>
                <w:szCs w:val="18"/>
              </w:rPr>
            </w:pPr>
          </w:p>
          <w:p w:rsidR="007D0CF1" w:rsidRPr="00AE07D6" w:rsidRDefault="007D0CF1" w:rsidP="00463640">
            <w:pPr>
              <w:jc w:val="center"/>
              <w:rPr>
                <w:rFonts w:ascii="宋体" w:hAnsi="宋体" w:cs="宋体"/>
                <w:color w:val="000000"/>
                <w:sz w:val="18"/>
                <w:szCs w:val="18"/>
              </w:rPr>
            </w:pPr>
          </w:p>
          <w:p w:rsidR="007D0CF1" w:rsidRPr="00AE07D6" w:rsidRDefault="007D0CF1" w:rsidP="00463640">
            <w:pPr>
              <w:jc w:val="center"/>
              <w:rPr>
                <w:rFonts w:ascii="宋体" w:hAnsi="宋体" w:cs="宋体"/>
                <w:color w:val="000000"/>
                <w:sz w:val="18"/>
                <w:szCs w:val="18"/>
              </w:rPr>
            </w:pPr>
          </w:p>
          <w:p w:rsidR="007D0CF1" w:rsidRPr="00AE07D6" w:rsidRDefault="00EF3B20" w:rsidP="00463640">
            <w:pPr>
              <w:jc w:val="center"/>
              <w:rPr>
                <w:rFonts w:ascii="宋体" w:hAnsi="宋体" w:cs="宋体"/>
                <w:color w:val="000000"/>
                <w:sz w:val="18"/>
                <w:szCs w:val="18"/>
              </w:rPr>
            </w:pPr>
            <w:r w:rsidRPr="00AE07D6">
              <w:rPr>
                <w:rFonts w:ascii="宋体" w:hAnsi="宋体" w:cs="宋体" w:hint="eastAsia"/>
                <w:sz w:val="18"/>
                <w:szCs w:val="18"/>
              </w:rPr>
              <w:t>46</w:t>
            </w:r>
            <w:r w:rsidRPr="00AE07D6">
              <w:rPr>
                <w:rFonts w:ascii="宋体" w:hAnsi="宋体" w:cs="宋体" w:hint="eastAsia"/>
                <w:sz w:val="18"/>
                <w:szCs w:val="18"/>
              </w:rPr>
              <w:t>寸超液晶拼接单元</w:t>
            </w:r>
          </w:p>
          <w:p w:rsidR="007D0CF1" w:rsidRPr="00AE07D6" w:rsidRDefault="007D0CF1" w:rsidP="00463640">
            <w:pPr>
              <w:jc w:val="center"/>
              <w:rPr>
                <w:rFonts w:ascii="宋体" w:hAnsi="宋体" w:cs="宋体"/>
                <w:color w:val="000000"/>
                <w:sz w:val="18"/>
                <w:szCs w:val="18"/>
              </w:rPr>
            </w:pPr>
          </w:p>
          <w:p w:rsidR="007D0CF1" w:rsidRPr="00AE07D6" w:rsidRDefault="007D0CF1" w:rsidP="00F57AFB">
            <w:pPr>
              <w:rPr>
                <w:rFonts w:ascii="宋体" w:hAnsi="宋体"/>
                <w:b/>
                <w:color w:val="000000"/>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7D0CF1" w:rsidRPr="00AE07D6" w:rsidRDefault="007D0CF1" w:rsidP="005A2251">
            <w:pPr>
              <w:jc w:val="center"/>
              <w:rPr>
                <w:rFonts w:ascii="宋体" w:hAnsi="宋体"/>
                <w:b/>
                <w:color w:val="000000"/>
                <w:sz w:val="18"/>
                <w:szCs w:val="18"/>
              </w:rPr>
            </w:pPr>
            <w:r w:rsidRPr="00AE07D6">
              <w:rPr>
                <w:rFonts w:ascii="宋体" w:hAnsi="宋体" w:cs="宋体" w:hint="eastAsia"/>
                <w:b/>
                <w:bCs/>
                <w:sz w:val="18"/>
                <w:szCs w:val="18"/>
              </w:rPr>
              <w:t>技术参数：</w:t>
            </w:r>
            <w:r w:rsidRPr="00AE07D6">
              <w:rPr>
                <w:rFonts w:ascii="宋体" w:hAnsi="宋体" w:cs="宋体" w:hint="eastAsia"/>
                <w:sz w:val="18"/>
                <w:szCs w:val="18"/>
              </w:rPr>
              <w:t xml:space="preserve">                                   </w:t>
            </w:r>
            <w:r w:rsidRPr="00AE07D6">
              <w:rPr>
                <w:rFonts w:ascii="宋体" w:hAnsi="宋体" w:cs="宋体" w:hint="eastAsia"/>
                <w:sz w:val="18"/>
                <w:szCs w:val="18"/>
              </w:rPr>
              <w:t>组合方式：</w:t>
            </w:r>
            <w:r w:rsidRPr="00AE07D6">
              <w:rPr>
                <w:rFonts w:ascii="宋体" w:hAnsi="宋体" w:cs="宋体" w:hint="eastAsia"/>
                <w:sz w:val="18"/>
                <w:szCs w:val="18"/>
              </w:rPr>
              <w:t>DID</w:t>
            </w:r>
            <w:r w:rsidRPr="00AE07D6">
              <w:rPr>
                <w:rFonts w:ascii="宋体" w:hAnsi="宋体" w:cs="宋体" w:hint="eastAsia"/>
                <w:sz w:val="18"/>
                <w:szCs w:val="18"/>
              </w:rPr>
              <w:t>液晶拼接显示单元</w:t>
            </w:r>
            <w:r w:rsidRPr="00AE07D6">
              <w:rPr>
                <w:rFonts w:ascii="宋体" w:hAnsi="宋体" w:cs="宋体" w:hint="eastAsia"/>
                <w:sz w:val="18"/>
                <w:szCs w:val="18"/>
              </w:rPr>
              <w:t>3*4</w:t>
            </w:r>
            <w:r w:rsidRPr="00AE07D6">
              <w:rPr>
                <w:rFonts w:ascii="宋体" w:hAnsi="宋体" w:cs="宋体" w:hint="eastAsia"/>
                <w:sz w:val="18"/>
                <w:szCs w:val="18"/>
              </w:rPr>
              <w:t>组合；尺寸：</w:t>
            </w:r>
            <w:r w:rsidRPr="00AE07D6">
              <w:rPr>
                <w:rFonts w:ascii="宋体" w:hAnsi="宋体" w:cs="宋体" w:hint="eastAsia"/>
                <w:sz w:val="18"/>
                <w:szCs w:val="18"/>
              </w:rPr>
              <w:t>46</w:t>
            </w:r>
            <w:r w:rsidRPr="00AE07D6">
              <w:rPr>
                <w:rFonts w:ascii="宋体" w:hAnsi="宋体" w:cs="宋体" w:hint="eastAsia"/>
                <w:sz w:val="18"/>
                <w:szCs w:val="18"/>
              </w:rPr>
              <w:t>寸超窄边液晶拼接单元；分辨率：</w:t>
            </w:r>
            <w:r w:rsidRPr="00AE07D6">
              <w:rPr>
                <w:rFonts w:ascii="宋体" w:hAnsi="宋体" w:cs="宋体" w:hint="eastAsia"/>
                <w:sz w:val="18"/>
                <w:szCs w:val="18"/>
              </w:rPr>
              <w:t>1366*768</w:t>
            </w:r>
            <w:r w:rsidRPr="00AE07D6">
              <w:rPr>
                <w:rFonts w:ascii="宋体" w:hAnsi="宋体" w:cs="宋体" w:hint="eastAsia"/>
                <w:sz w:val="18"/>
                <w:szCs w:val="18"/>
              </w:rPr>
              <w:t>；屏幕高宽比</w:t>
            </w:r>
            <w:r w:rsidRPr="00AE07D6">
              <w:rPr>
                <w:rFonts w:ascii="宋体" w:hAnsi="宋体" w:cs="宋体" w:hint="eastAsia"/>
                <w:sz w:val="18"/>
                <w:szCs w:val="18"/>
              </w:rPr>
              <w:t>16</w:t>
            </w:r>
            <w:r w:rsidRPr="00AE07D6">
              <w:rPr>
                <w:rFonts w:ascii="宋体" w:hAnsi="宋体" w:cs="宋体" w:hint="eastAsia"/>
                <w:sz w:val="18"/>
                <w:szCs w:val="18"/>
              </w:rPr>
              <w:t>：</w:t>
            </w:r>
            <w:r w:rsidRPr="00AE07D6">
              <w:rPr>
                <w:rFonts w:ascii="宋体" w:hAnsi="宋体" w:cs="宋体" w:hint="eastAsia"/>
                <w:sz w:val="18"/>
                <w:szCs w:val="18"/>
              </w:rPr>
              <w:t>9</w:t>
            </w:r>
            <w:r w:rsidRPr="00AE07D6">
              <w:rPr>
                <w:rFonts w:ascii="宋体" w:hAnsi="宋体" w:cs="宋体" w:hint="eastAsia"/>
                <w:sz w:val="18"/>
                <w:szCs w:val="18"/>
              </w:rPr>
              <w:t>；亮度</w:t>
            </w:r>
            <w:r w:rsidRPr="00AE07D6">
              <w:rPr>
                <w:rFonts w:ascii="宋体" w:hAnsi="宋体" w:cs="宋体" w:hint="eastAsia"/>
                <w:sz w:val="18"/>
                <w:szCs w:val="18"/>
              </w:rPr>
              <w:t>450</w:t>
            </w:r>
            <w:r w:rsidRPr="00AE07D6">
              <w:rPr>
                <w:rFonts w:ascii="ˎ̥" w:hAnsi="ˎ̥" w:cs="宋体"/>
                <w:sz w:val="18"/>
                <w:szCs w:val="18"/>
              </w:rPr>
              <w:t>cd/m2</w:t>
            </w:r>
            <w:r w:rsidRPr="00AE07D6">
              <w:rPr>
                <w:rFonts w:ascii="宋体" w:hAnsi="宋体" w:cs="宋体" w:hint="eastAsia"/>
                <w:sz w:val="18"/>
                <w:szCs w:val="18"/>
              </w:rPr>
              <w:t>，响应时间：</w:t>
            </w:r>
            <w:r w:rsidRPr="00AE07D6">
              <w:rPr>
                <w:rFonts w:ascii="宋体" w:hAnsi="宋体" w:cs="宋体" w:hint="eastAsia"/>
                <w:sz w:val="18"/>
                <w:szCs w:val="18"/>
              </w:rPr>
              <w:t>8ms</w:t>
            </w:r>
            <w:r w:rsidRPr="00AE07D6">
              <w:rPr>
                <w:rFonts w:ascii="宋体" w:hAnsi="宋体" w:cs="宋体" w:hint="eastAsia"/>
                <w:sz w:val="18"/>
                <w:szCs w:val="18"/>
              </w:rPr>
              <w:t>；对比度</w:t>
            </w:r>
            <w:r w:rsidRPr="00AE07D6">
              <w:rPr>
                <w:rFonts w:ascii="宋体" w:hAnsi="宋体" w:cs="宋体" w:hint="eastAsia"/>
                <w:sz w:val="18"/>
                <w:szCs w:val="18"/>
              </w:rPr>
              <w:t>3000</w:t>
            </w:r>
            <w:r w:rsidRPr="00AE07D6">
              <w:rPr>
                <w:rFonts w:ascii="宋体" w:hAnsi="宋体" w:cs="宋体" w:hint="eastAsia"/>
                <w:sz w:val="18"/>
                <w:szCs w:val="18"/>
              </w:rPr>
              <w:t>：</w:t>
            </w:r>
            <w:r w:rsidRPr="00AE07D6">
              <w:rPr>
                <w:rFonts w:ascii="宋体" w:hAnsi="宋体" w:cs="宋体" w:hint="eastAsia"/>
                <w:sz w:val="18"/>
                <w:szCs w:val="18"/>
              </w:rPr>
              <w:t>1</w:t>
            </w:r>
            <w:r w:rsidRPr="00AE07D6">
              <w:rPr>
                <w:rFonts w:ascii="宋体" w:hAnsi="宋体" w:cs="宋体" w:hint="eastAsia"/>
                <w:sz w:val="18"/>
                <w:szCs w:val="18"/>
              </w:rPr>
              <w:t>；色彩：</w:t>
            </w:r>
            <w:r w:rsidRPr="00AE07D6">
              <w:rPr>
                <w:rFonts w:ascii="宋体" w:hAnsi="宋体" w:cs="宋体" w:hint="eastAsia"/>
                <w:sz w:val="18"/>
                <w:szCs w:val="18"/>
              </w:rPr>
              <w:t>16.7M</w:t>
            </w:r>
            <w:r w:rsidRPr="00AE07D6">
              <w:rPr>
                <w:rFonts w:ascii="宋体" w:hAnsi="宋体" w:cs="宋体" w:hint="eastAsia"/>
                <w:sz w:val="18"/>
                <w:szCs w:val="18"/>
              </w:rPr>
              <w:t>；长×高：</w:t>
            </w:r>
            <w:r w:rsidRPr="00AE07D6">
              <w:rPr>
                <w:rFonts w:ascii="宋体" w:hAnsi="宋体" w:cs="宋体" w:hint="eastAsia"/>
                <w:sz w:val="18"/>
                <w:szCs w:val="18"/>
              </w:rPr>
              <w:t>1025.7mm*579.8mm</w:t>
            </w:r>
            <w:r w:rsidRPr="00AE07D6">
              <w:rPr>
                <w:rFonts w:ascii="宋体" w:hAnsi="宋体" w:cs="宋体" w:hint="eastAsia"/>
                <w:sz w:val="18"/>
                <w:szCs w:val="18"/>
              </w:rPr>
              <w:t>；</w:t>
            </w:r>
            <w:r w:rsidRPr="00AE07D6">
              <w:rPr>
                <w:rFonts w:ascii="宋体" w:hAnsi="宋体" w:cs="宋体" w:hint="eastAsia"/>
                <w:sz w:val="18"/>
                <w:szCs w:val="18"/>
              </w:rPr>
              <w:t>6.7(</w:t>
            </w:r>
            <w:r w:rsidRPr="00AE07D6">
              <w:rPr>
                <w:rFonts w:ascii="宋体" w:hAnsi="宋体" w:cs="宋体" w:hint="eastAsia"/>
                <w:sz w:val="18"/>
                <w:szCs w:val="18"/>
              </w:rPr>
              <w:t>物理</w:t>
            </w:r>
            <w:r w:rsidRPr="00AE07D6">
              <w:rPr>
                <w:rFonts w:ascii="宋体" w:hAnsi="宋体" w:cs="宋体" w:hint="eastAsia"/>
                <w:sz w:val="18"/>
                <w:szCs w:val="18"/>
              </w:rPr>
              <w:t>)</w:t>
            </w:r>
            <w:r w:rsidRPr="00AE07D6">
              <w:rPr>
                <w:rFonts w:ascii="宋体" w:hAnsi="宋体" w:cs="宋体" w:hint="eastAsia"/>
                <w:sz w:val="18"/>
                <w:szCs w:val="18"/>
              </w:rPr>
              <w:t>、</w:t>
            </w:r>
            <w:r w:rsidRPr="00AE07D6">
              <w:rPr>
                <w:rFonts w:ascii="宋体" w:hAnsi="宋体" w:cs="宋体" w:hint="eastAsia"/>
                <w:sz w:val="18"/>
                <w:szCs w:val="18"/>
              </w:rPr>
              <w:t>7.3mm</w:t>
            </w:r>
            <w:r w:rsidRPr="00AE07D6">
              <w:rPr>
                <w:rFonts w:ascii="宋体" w:hAnsi="宋体" w:cs="宋体" w:hint="eastAsia"/>
                <w:sz w:val="18"/>
                <w:szCs w:val="18"/>
              </w:rPr>
              <w:t>（光学）；专业</w:t>
            </w:r>
            <w:r w:rsidRPr="00AE07D6">
              <w:rPr>
                <w:rFonts w:ascii="宋体" w:hAnsi="宋体" w:cs="宋体" w:hint="eastAsia"/>
                <w:sz w:val="18"/>
                <w:szCs w:val="18"/>
              </w:rPr>
              <w:t>DID</w:t>
            </w:r>
            <w:r w:rsidRPr="00AE07D6">
              <w:rPr>
                <w:rFonts w:ascii="宋体" w:hAnsi="宋体" w:cs="宋体" w:hint="eastAsia"/>
                <w:sz w:val="18"/>
                <w:szCs w:val="18"/>
              </w:rPr>
              <w:t>液晶屏显示单元；可视角度</w:t>
            </w:r>
            <w:r w:rsidRPr="00AE07D6">
              <w:rPr>
                <w:rFonts w:ascii="宋体" w:hAnsi="宋体" w:cs="宋体" w:hint="eastAsia"/>
                <w:sz w:val="18"/>
                <w:szCs w:val="18"/>
              </w:rPr>
              <w:t>178</w:t>
            </w:r>
            <w:r w:rsidRPr="00AE07D6">
              <w:rPr>
                <w:rFonts w:ascii="宋体" w:hAnsi="宋体" w:cs="宋体" w:hint="eastAsia"/>
                <w:sz w:val="18"/>
                <w:szCs w:val="18"/>
              </w:rPr>
              <w:t>整屏尺寸：长</w:t>
            </w:r>
            <w:r w:rsidRPr="00AE07D6">
              <w:rPr>
                <w:rFonts w:ascii="宋体" w:hAnsi="宋体" w:cs="宋体" w:hint="eastAsia"/>
                <w:sz w:val="18"/>
                <w:szCs w:val="18"/>
              </w:rPr>
              <w:t>4100mm*</w:t>
            </w:r>
            <w:r w:rsidRPr="00AE07D6">
              <w:rPr>
                <w:rFonts w:ascii="宋体" w:hAnsi="宋体" w:cs="宋体" w:hint="eastAsia"/>
                <w:sz w:val="18"/>
                <w:szCs w:val="18"/>
              </w:rPr>
              <w:t>高</w:t>
            </w:r>
            <w:r w:rsidRPr="00AE07D6">
              <w:rPr>
                <w:rFonts w:ascii="宋体" w:hAnsi="宋体" w:cs="宋体" w:hint="eastAsia"/>
                <w:sz w:val="18"/>
                <w:szCs w:val="18"/>
              </w:rPr>
              <w:t>1740mm,</w:t>
            </w:r>
            <w:r w:rsidRPr="00AE07D6">
              <w:rPr>
                <w:rFonts w:hint="eastAsia"/>
                <w:sz w:val="18"/>
                <w:szCs w:val="18"/>
              </w:rPr>
              <w:t xml:space="preserve"> </w:t>
            </w:r>
            <w:r w:rsidRPr="00AE07D6">
              <w:rPr>
                <w:rFonts w:hint="eastAsia"/>
                <w:sz w:val="18"/>
                <w:szCs w:val="18"/>
              </w:rPr>
              <w:t>全制式标准</w:t>
            </w:r>
            <w:r w:rsidRPr="00AE07D6">
              <w:rPr>
                <w:rFonts w:hint="eastAsia"/>
                <w:sz w:val="18"/>
                <w:szCs w:val="18"/>
              </w:rPr>
              <w:t>VIDEO</w:t>
            </w:r>
            <w:r w:rsidRPr="00AE07D6">
              <w:rPr>
                <w:rFonts w:hint="eastAsia"/>
                <w:sz w:val="18"/>
                <w:szCs w:val="18"/>
              </w:rPr>
              <w:t>视频信号、独立的</w:t>
            </w:r>
            <w:r w:rsidRPr="00AE07D6">
              <w:rPr>
                <w:rFonts w:hint="eastAsia"/>
                <w:sz w:val="18"/>
                <w:szCs w:val="18"/>
              </w:rPr>
              <w:t>VGA</w:t>
            </w:r>
            <w:r w:rsidRPr="00AE07D6">
              <w:rPr>
                <w:rFonts w:hint="eastAsia"/>
                <w:sz w:val="18"/>
                <w:szCs w:val="18"/>
              </w:rPr>
              <w:t>、</w:t>
            </w:r>
            <w:r w:rsidRPr="00AE07D6">
              <w:rPr>
                <w:rFonts w:hint="eastAsia"/>
                <w:sz w:val="18"/>
                <w:szCs w:val="18"/>
              </w:rPr>
              <w:t>DVI</w:t>
            </w:r>
            <w:r w:rsidRPr="00AE07D6">
              <w:rPr>
                <w:rFonts w:hint="eastAsia"/>
                <w:sz w:val="18"/>
                <w:szCs w:val="18"/>
              </w:rPr>
              <w:t>及</w:t>
            </w:r>
            <w:r w:rsidRPr="00AE07D6">
              <w:rPr>
                <w:rFonts w:hint="eastAsia"/>
                <w:sz w:val="18"/>
                <w:szCs w:val="18"/>
              </w:rPr>
              <w:t>RGBHV</w:t>
            </w:r>
            <w:r w:rsidRPr="00AE07D6">
              <w:rPr>
                <w:rFonts w:hint="eastAsia"/>
                <w:sz w:val="18"/>
                <w:szCs w:val="18"/>
              </w:rPr>
              <w:t>等</w:t>
            </w:r>
            <w:r w:rsidRPr="00AE07D6">
              <w:rPr>
                <w:rFonts w:ascii="Arial" w:hAnsi="Arial" w:hint="eastAsia"/>
                <w:color w:val="000000"/>
                <w:sz w:val="18"/>
                <w:szCs w:val="18"/>
              </w:rPr>
              <w:t>信号输入</w:t>
            </w:r>
          </w:p>
        </w:tc>
        <w:tc>
          <w:tcPr>
            <w:tcW w:w="585" w:type="dxa"/>
            <w:tcBorders>
              <w:top w:val="single" w:sz="4" w:space="0" w:color="auto"/>
              <w:left w:val="single" w:sz="4" w:space="0" w:color="auto"/>
              <w:bottom w:val="single" w:sz="4" w:space="0" w:color="auto"/>
              <w:right w:val="single" w:sz="4" w:space="0" w:color="auto"/>
            </w:tcBorders>
          </w:tcPr>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b/>
                <w:color w:val="000000"/>
                <w:sz w:val="18"/>
                <w:szCs w:val="18"/>
              </w:rPr>
            </w:pPr>
          </w:p>
          <w:p w:rsidR="007D0CF1" w:rsidRPr="00AE07D6" w:rsidRDefault="007D0CF1" w:rsidP="005A2251">
            <w:pPr>
              <w:jc w:val="center"/>
              <w:rPr>
                <w:rFonts w:ascii="宋体" w:hAnsi="宋体"/>
                <w:color w:val="000000"/>
                <w:sz w:val="18"/>
                <w:szCs w:val="18"/>
              </w:rPr>
            </w:pPr>
            <w:r w:rsidRPr="00AE07D6">
              <w:rPr>
                <w:rFonts w:ascii="宋体" w:hAnsi="宋体" w:hint="eastAsia"/>
                <w:color w:val="000000"/>
                <w:sz w:val="18"/>
                <w:szCs w:val="18"/>
              </w:rPr>
              <w:t>12</w:t>
            </w:r>
          </w:p>
        </w:tc>
        <w:tc>
          <w:tcPr>
            <w:tcW w:w="645" w:type="dxa"/>
            <w:tcBorders>
              <w:top w:val="single" w:sz="4" w:space="0" w:color="auto"/>
              <w:left w:val="single" w:sz="4" w:space="0" w:color="auto"/>
              <w:bottom w:val="single" w:sz="4" w:space="0" w:color="auto"/>
              <w:right w:val="single" w:sz="4" w:space="0" w:color="auto"/>
            </w:tcBorders>
          </w:tcPr>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b/>
                <w:color w:val="000000"/>
                <w:sz w:val="18"/>
                <w:szCs w:val="18"/>
              </w:rPr>
            </w:pPr>
          </w:p>
          <w:p w:rsidR="007D0CF1" w:rsidRPr="00AE07D6" w:rsidRDefault="007D0CF1" w:rsidP="00F57AFB">
            <w:pPr>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7D0CF1" w:rsidRPr="005A2251" w:rsidRDefault="007D0CF1" w:rsidP="00F57AFB">
            <w:pPr>
              <w:rPr>
                <w:rFonts w:ascii="宋体" w:hAnsi="宋体"/>
                <w:b/>
                <w:sz w:val="18"/>
                <w:szCs w:val="18"/>
              </w:rPr>
            </w:pPr>
            <w:r w:rsidRPr="005A2251">
              <w:rPr>
                <w:rFonts w:ascii="宋体" w:hAnsi="宋体" w:cs="宋体" w:hint="eastAsia"/>
                <w:sz w:val="18"/>
                <w:szCs w:val="18"/>
              </w:rPr>
              <w:t>监控专用</w:t>
            </w:r>
            <w:r w:rsidRPr="005A2251">
              <w:rPr>
                <w:rFonts w:ascii="宋体" w:hAnsi="宋体" w:cs="宋体" w:hint="eastAsia"/>
                <w:sz w:val="18"/>
                <w:szCs w:val="18"/>
              </w:rPr>
              <w:t>46</w:t>
            </w:r>
            <w:r w:rsidRPr="005A2251">
              <w:rPr>
                <w:rFonts w:ascii="宋体" w:hAnsi="宋体" w:cs="宋体" w:hint="eastAsia"/>
                <w:sz w:val="18"/>
                <w:szCs w:val="18"/>
              </w:rPr>
              <w:t>寸超窄边，</w:t>
            </w:r>
            <w:r w:rsidRPr="005A2251">
              <w:rPr>
                <w:rFonts w:ascii="宋体" w:hAnsi="宋体" w:cs="宋体" w:hint="eastAsia"/>
                <w:sz w:val="18"/>
                <w:szCs w:val="18"/>
              </w:rPr>
              <w:t>6.7mm</w:t>
            </w:r>
            <w:r w:rsidRPr="005A2251">
              <w:rPr>
                <w:rFonts w:ascii="宋体" w:hAnsi="宋体" w:cs="宋体" w:hint="eastAsia"/>
                <w:sz w:val="18"/>
                <w:szCs w:val="18"/>
              </w:rPr>
              <w:t>拼接缝隙，智能化的自动调整功能；色彩的自动校正；内置显示板，模拟数字信号任意输入。</w:t>
            </w:r>
            <w:r w:rsidRPr="005A2251">
              <w:rPr>
                <w:rFonts w:hAnsi="Arial" w:cs="宋体" w:hint="eastAsia"/>
                <w:sz w:val="18"/>
                <w:szCs w:val="18"/>
                <w:lang w:val="zh-CN"/>
              </w:rPr>
              <w:t>任意一路输入信号，可以单屏显示、全屏显示</w:t>
            </w:r>
          </w:p>
        </w:tc>
      </w:tr>
      <w:tr w:rsidR="00EF3B20" w:rsidRPr="00AE07D6" w:rsidTr="00EF3B20">
        <w:trPr>
          <w:trHeight w:val="3508"/>
        </w:trPr>
        <w:tc>
          <w:tcPr>
            <w:tcW w:w="445" w:type="dxa"/>
            <w:tcBorders>
              <w:top w:val="single" w:sz="4" w:space="0" w:color="auto"/>
              <w:bottom w:val="single" w:sz="4" w:space="0" w:color="auto"/>
              <w:right w:val="single" w:sz="4" w:space="0" w:color="auto"/>
            </w:tcBorders>
          </w:tcPr>
          <w:p w:rsidR="00EF3B20" w:rsidRPr="00AE07D6" w:rsidRDefault="00EF3B20" w:rsidP="00F57AFB">
            <w:pPr>
              <w:rPr>
                <w:rFonts w:ascii="宋体" w:hAnsi="宋体"/>
                <w:b/>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EF3B20" w:rsidRPr="00AE07D6" w:rsidRDefault="00EF3B20" w:rsidP="00463640">
            <w:pPr>
              <w:jc w:val="center"/>
              <w:rPr>
                <w:rFonts w:ascii="宋体" w:hAnsi="宋体"/>
                <w:color w:val="000000"/>
                <w:sz w:val="18"/>
                <w:szCs w:val="18"/>
              </w:rPr>
            </w:pPr>
            <w:r w:rsidRPr="00AE07D6">
              <w:rPr>
                <w:rFonts w:ascii="宋体" w:hAnsi="宋体" w:hint="eastAsia"/>
                <w:color w:val="000000"/>
                <w:sz w:val="18"/>
                <w:szCs w:val="18"/>
              </w:rPr>
              <w:t>硬盘录像机</w:t>
            </w:r>
          </w:p>
        </w:tc>
        <w:tc>
          <w:tcPr>
            <w:tcW w:w="1206" w:type="dxa"/>
            <w:gridSpan w:val="2"/>
            <w:tcBorders>
              <w:top w:val="single" w:sz="4" w:space="0" w:color="auto"/>
              <w:left w:val="single" w:sz="4" w:space="0" w:color="auto"/>
              <w:bottom w:val="single" w:sz="4" w:space="0" w:color="auto"/>
              <w:right w:val="single" w:sz="4" w:space="0" w:color="auto"/>
            </w:tcBorders>
          </w:tcPr>
          <w:p w:rsidR="00EF3B20" w:rsidRPr="00AE07D6" w:rsidRDefault="00EF3B20" w:rsidP="005A2251">
            <w:pPr>
              <w:jc w:val="center"/>
              <w:rPr>
                <w:rFonts w:ascii="宋体" w:hAnsi="宋体"/>
                <w:color w:val="000000"/>
                <w:sz w:val="18"/>
                <w:szCs w:val="18"/>
              </w:rPr>
            </w:pPr>
            <w:r w:rsidRPr="00AE07D6">
              <w:rPr>
                <w:rFonts w:ascii="宋体" w:hAnsi="宋体" w:hint="eastAsia"/>
                <w:color w:val="000000"/>
                <w:sz w:val="18"/>
                <w:szCs w:val="18"/>
              </w:rPr>
              <w:t>海康，大华等。</w:t>
            </w:r>
          </w:p>
        </w:tc>
        <w:tc>
          <w:tcPr>
            <w:tcW w:w="2655" w:type="dxa"/>
            <w:gridSpan w:val="2"/>
            <w:tcBorders>
              <w:top w:val="single" w:sz="4" w:space="0" w:color="auto"/>
              <w:left w:val="single" w:sz="4" w:space="0" w:color="auto"/>
              <w:bottom w:val="single" w:sz="4" w:space="0" w:color="auto"/>
              <w:right w:val="single" w:sz="4" w:space="0" w:color="auto"/>
            </w:tcBorders>
          </w:tcPr>
          <w:p w:rsidR="00EF3B20" w:rsidRPr="00AE07D6" w:rsidRDefault="00EF3B20" w:rsidP="005A2251">
            <w:pPr>
              <w:jc w:val="center"/>
              <w:rPr>
                <w:rFonts w:ascii="宋体" w:hAnsi="宋体"/>
                <w:color w:val="000000"/>
                <w:sz w:val="18"/>
                <w:szCs w:val="18"/>
              </w:rPr>
            </w:pPr>
            <w:r w:rsidRPr="00AE07D6">
              <w:rPr>
                <w:rFonts w:ascii="宋体" w:hAnsi="宋体" w:hint="eastAsia"/>
                <w:color w:val="000000"/>
                <w:sz w:val="18"/>
                <w:szCs w:val="18"/>
              </w:rPr>
              <w:t>32</w:t>
            </w:r>
            <w:r w:rsidRPr="00AE07D6">
              <w:rPr>
                <w:rFonts w:ascii="宋体" w:hAnsi="宋体" w:hint="eastAsia"/>
                <w:color w:val="000000"/>
                <w:sz w:val="18"/>
                <w:szCs w:val="18"/>
              </w:rPr>
              <w:t>路高性能工业级嵌入式微控制器，</w:t>
            </w:r>
            <w:r>
              <w:rPr>
                <w:rFonts w:ascii="宋体" w:hAnsi="宋体" w:hint="eastAsia"/>
                <w:color w:val="000000"/>
                <w:sz w:val="18"/>
                <w:szCs w:val="18"/>
              </w:rPr>
              <w:t>D1</w:t>
            </w:r>
            <w:r>
              <w:rPr>
                <w:rFonts w:ascii="宋体" w:hAnsi="宋体" w:hint="eastAsia"/>
                <w:color w:val="000000"/>
                <w:sz w:val="18"/>
                <w:szCs w:val="18"/>
              </w:rPr>
              <w:t>编码</w:t>
            </w:r>
            <w:r>
              <w:rPr>
                <w:rFonts w:ascii="宋体" w:hAnsi="宋体" w:hint="eastAsia"/>
                <w:color w:val="000000"/>
                <w:sz w:val="18"/>
                <w:szCs w:val="18"/>
              </w:rPr>
              <w:t>,</w:t>
            </w:r>
            <w:r w:rsidRPr="00AE07D6">
              <w:rPr>
                <w:rFonts w:ascii="宋体" w:hAnsi="宋体" w:hint="eastAsia"/>
                <w:color w:val="000000"/>
                <w:sz w:val="18"/>
                <w:szCs w:val="18"/>
              </w:rPr>
              <w:t>嵌入式，</w:t>
            </w:r>
            <w:r w:rsidRPr="00AE07D6">
              <w:rPr>
                <w:rFonts w:ascii="宋体" w:hAnsi="宋体" w:hint="eastAsia"/>
                <w:color w:val="000000"/>
                <w:sz w:val="18"/>
                <w:szCs w:val="18"/>
              </w:rPr>
              <w:t xml:space="preserve"> </w:t>
            </w:r>
            <w:r w:rsidRPr="00AE07D6">
              <w:rPr>
                <w:rFonts w:ascii="宋体" w:hAnsi="宋体" w:hint="eastAsia"/>
                <w:color w:val="000000"/>
                <w:sz w:val="18"/>
                <w:szCs w:val="18"/>
              </w:rPr>
              <w:t>图形化菜单操作界面，支持</w:t>
            </w:r>
            <w:r w:rsidRPr="00AE07D6">
              <w:rPr>
                <w:rFonts w:ascii="宋体" w:hAnsi="宋体" w:hint="eastAsia"/>
                <w:color w:val="000000"/>
                <w:sz w:val="18"/>
                <w:szCs w:val="18"/>
              </w:rPr>
              <w:t>4T</w:t>
            </w:r>
            <w:r w:rsidRPr="00AE07D6">
              <w:rPr>
                <w:rFonts w:ascii="宋体" w:hAnsi="宋体" w:hint="eastAsia"/>
                <w:color w:val="000000"/>
                <w:sz w:val="18"/>
                <w:szCs w:val="18"/>
              </w:rPr>
              <w:t>硬盘</w:t>
            </w:r>
            <w:r w:rsidRPr="00AE07D6">
              <w:rPr>
                <w:rFonts w:ascii="宋体" w:hAnsi="宋体" w:hint="eastAsia"/>
                <w:color w:val="000000"/>
                <w:sz w:val="18"/>
                <w:szCs w:val="18"/>
              </w:rPr>
              <w:t>,</w:t>
            </w:r>
            <w:r w:rsidRPr="00AE07D6">
              <w:rPr>
                <w:rFonts w:ascii="宋体" w:hAnsi="宋体" w:hint="eastAsia"/>
                <w:color w:val="000000"/>
                <w:sz w:val="18"/>
                <w:szCs w:val="18"/>
              </w:rPr>
              <w:t>支持鼠标操作，网络。移动终端</w:t>
            </w:r>
            <w:r w:rsidRPr="00AE07D6">
              <w:rPr>
                <w:rFonts w:ascii="宋体" w:hAnsi="宋体" w:hint="eastAsia"/>
                <w:color w:val="000000"/>
                <w:sz w:val="18"/>
                <w:szCs w:val="18"/>
              </w:rPr>
              <w:t>IOS,</w:t>
            </w:r>
            <w:r w:rsidRPr="00AE07D6">
              <w:rPr>
                <w:rStyle w:val="a5"/>
                <w:rFonts w:ascii="Arial" w:hAnsi="Arial" w:cs="Arial"/>
                <w:color w:val="auto"/>
                <w:sz w:val="18"/>
                <w:szCs w:val="18"/>
              </w:rPr>
              <w:t>Android</w:t>
            </w:r>
            <w:r w:rsidRPr="00AE07D6">
              <w:rPr>
                <w:rStyle w:val="a5"/>
                <w:rFonts w:ascii="Arial" w:hAnsi="Arial" w:cs="Arial" w:hint="eastAsia"/>
                <w:color w:val="auto"/>
                <w:sz w:val="18"/>
                <w:szCs w:val="18"/>
              </w:rPr>
              <w:t>，支持</w:t>
            </w:r>
            <w:r w:rsidRPr="00AE07D6">
              <w:rPr>
                <w:rStyle w:val="a5"/>
                <w:rFonts w:ascii="Arial" w:hAnsi="Arial" w:cs="Arial" w:hint="eastAsia"/>
                <w:color w:val="auto"/>
                <w:sz w:val="18"/>
                <w:szCs w:val="18"/>
              </w:rPr>
              <w:t>USB</w:t>
            </w:r>
            <w:r w:rsidRPr="00AE07D6">
              <w:rPr>
                <w:rStyle w:val="a5"/>
                <w:rFonts w:ascii="Arial" w:hAnsi="Arial" w:cs="Arial" w:hint="eastAsia"/>
                <w:color w:val="auto"/>
                <w:sz w:val="18"/>
                <w:szCs w:val="18"/>
              </w:rPr>
              <w:t>升级等操作</w:t>
            </w:r>
            <w:r w:rsidRPr="00AE07D6">
              <w:rPr>
                <w:rStyle w:val="a5"/>
                <w:rFonts w:ascii="Arial" w:hAnsi="Arial" w:cs="Arial" w:hint="eastAsia"/>
                <w:color w:val="auto"/>
                <w:sz w:val="18"/>
                <w:szCs w:val="18"/>
              </w:rPr>
              <w:t>.</w:t>
            </w:r>
            <w:r>
              <w:rPr>
                <w:rStyle w:val="a5"/>
                <w:rFonts w:ascii="Arial" w:hAnsi="Arial" w:cs="Arial" w:hint="eastAsia"/>
                <w:color w:val="auto"/>
                <w:sz w:val="18"/>
                <w:szCs w:val="18"/>
              </w:rPr>
              <w:t>标准</w:t>
            </w:r>
            <w:r>
              <w:rPr>
                <w:rStyle w:val="a5"/>
                <w:rFonts w:ascii="Arial" w:hAnsi="Arial" w:cs="Arial" w:hint="eastAsia"/>
                <w:color w:val="auto"/>
                <w:sz w:val="18"/>
                <w:szCs w:val="18"/>
              </w:rPr>
              <w:t>H.264</w:t>
            </w:r>
            <w:r>
              <w:rPr>
                <w:rStyle w:val="a5"/>
                <w:rFonts w:ascii="Arial" w:hAnsi="Arial" w:cs="Arial" w:hint="eastAsia"/>
                <w:color w:val="auto"/>
                <w:sz w:val="18"/>
                <w:szCs w:val="18"/>
              </w:rPr>
              <w:t>压缩算法，标准网络协议和标准压缩算法的应用</w:t>
            </w:r>
            <w:r>
              <w:rPr>
                <w:rStyle w:val="a5"/>
                <w:rFonts w:ascii="Arial" w:hAnsi="Arial" w:cs="Arial" w:hint="eastAsia"/>
                <w:color w:val="auto"/>
                <w:sz w:val="18"/>
                <w:szCs w:val="18"/>
              </w:rPr>
              <w:t>,</w:t>
            </w:r>
            <w:r>
              <w:rPr>
                <w:rStyle w:val="a5"/>
                <w:rFonts w:ascii="Arial" w:hAnsi="Arial" w:cs="Arial" w:hint="eastAsia"/>
                <w:color w:val="auto"/>
                <w:sz w:val="18"/>
                <w:szCs w:val="18"/>
              </w:rPr>
              <w:t>采用</w:t>
            </w:r>
            <w:r>
              <w:rPr>
                <w:rStyle w:val="a5"/>
                <w:rFonts w:ascii="Arial" w:hAnsi="Arial" w:cs="Arial" w:hint="eastAsia"/>
                <w:color w:val="auto"/>
                <w:sz w:val="18"/>
                <w:szCs w:val="18"/>
              </w:rPr>
              <w:t>SATA</w:t>
            </w:r>
            <w:r>
              <w:rPr>
                <w:rStyle w:val="a5"/>
                <w:rFonts w:ascii="Arial" w:hAnsi="Arial" w:cs="Arial" w:hint="eastAsia"/>
                <w:color w:val="auto"/>
                <w:sz w:val="18"/>
                <w:szCs w:val="18"/>
              </w:rPr>
              <w:t>硬盘接口</w:t>
            </w:r>
          </w:p>
        </w:tc>
        <w:tc>
          <w:tcPr>
            <w:tcW w:w="585" w:type="dxa"/>
            <w:tcBorders>
              <w:top w:val="single" w:sz="4" w:space="0" w:color="auto"/>
              <w:left w:val="single" w:sz="4" w:space="0" w:color="auto"/>
              <w:bottom w:val="single" w:sz="4" w:space="0" w:color="auto"/>
              <w:right w:val="single" w:sz="4" w:space="0" w:color="auto"/>
            </w:tcBorders>
          </w:tcPr>
          <w:p w:rsidR="00EF3B20" w:rsidRPr="00AE07D6" w:rsidRDefault="0062193B" w:rsidP="005A2251">
            <w:pPr>
              <w:jc w:val="center"/>
              <w:rPr>
                <w:rFonts w:ascii="宋体" w:hAnsi="宋体"/>
                <w:color w:val="000000"/>
                <w:sz w:val="18"/>
                <w:szCs w:val="18"/>
              </w:rPr>
            </w:pPr>
            <w:r>
              <w:rPr>
                <w:rFonts w:ascii="宋体" w:hAnsi="宋体" w:hint="eastAsia"/>
                <w:color w:val="000000"/>
                <w:sz w:val="18"/>
                <w:szCs w:val="18"/>
              </w:rPr>
              <w:t>3</w:t>
            </w:r>
          </w:p>
        </w:tc>
        <w:tc>
          <w:tcPr>
            <w:tcW w:w="645" w:type="dxa"/>
            <w:tcBorders>
              <w:top w:val="single" w:sz="4" w:space="0" w:color="auto"/>
              <w:left w:val="single" w:sz="4" w:space="0" w:color="auto"/>
              <w:bottom w:val="single" w:sz="4" w:space="0" w:color="auto"/>
              <w:right w:val="single" w:sz="4" w:space="0" w:color="auto"/>
            </w:tcBorders>
          </w:tcPr>
          <w:p w:rsidR="00EF3B20" w:rsidRPr="00AE07D6" w:rsidRDefault="00EF3B20" w:rsidP="00667B08">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EF3B20" w:rsidRPr="00AE07D6" w:rsidRDefault="00EF3B20" w:rsidP="00667B08">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EF3B20" w:rsidRPr="00AE07D6" w:rsidRDefault="00EF3B20" w:rsidP="00667B08">
            <w:pPr>
              <w:rPr>
                <w:rFonts w:ascii="宋体" w:hAnsi="宋体"/>
                <w:b/>
                <w:color w:val="000000"/>
                <w:sz w:val="18"/>
                <w:szCs w:val="18"/>
              </w:rPr>
            </w:pPr>
          </w:p>
        </w:tc>
      </w:tr>
      <w:tr w:rsidR="0062193B" w:rsidRPr="00AE07D6" w:rsidTr="0062193B">
        <w:trPr>
          <w:trHeight w:val="862"/>
        </w:trPr>
        <w:tc>
          <w:tcPr>
            <w:tcW w:w="445" w:type="dxa"/>
            <w:tcBorders>
              <w:top w:val="single" w:sz="4" w:space="0" w:color="auto"/>
              <w:bottom w:val="single" w:sz="4" w:space="0" w:color="auto"/>
              <w:right w:val="single" w:sz="4" w:space="0" w:color="auto"/>
            </w:tcBorders>
          </w:tcPr>
          <w:p w:rsidR="0062193B" w:rsidRPr="00AE07D6" w:rsidRDefault="0062193B" w:rsidP="00F57AFB">
            <w:pPr>
              <w:rPr>
                <w:rFonts w:ascii="宋体" w:hAnsi="宋体"/>
                <w:b/>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62193B" w:rsidRPr="00AE07D6" w:rsidRDefault="0062193B" w:rsidP="00463640">
            <w:pPr>
              <w:jc w:val="center"/>
              <w:rPr>
                <w:rFonts w:ascii="宋体" w:hAnsi="宋体"/>
                <w:color w:val="000000"/>
                <w:sz w:val="18"/>
                <w:szCs w:val="18"/>
              </w:rPr>
            </w:pPr>
            <w:r w:rsidRPr="00AE07D6">
              <w:rPr>
                <w:rFonts w:ascii="宋体" w:hAnsi="宋体" w:hint="eastAsia"/>
                <w:color w:val="000000"/>
                <w:sz w:val="18"/>
                <w:szCs w:val="18"/>
              </w:rPr>
              <w:t>硬盘录像机</w:t>
            </w:r>
          </w:p>
        </w:tc>
        <w:tc>
          <w:tcPr>
            <w:tcW w:w="1206" w:type="dxa"/>
            <w:gridSpan w:val="2"/>
            <w:tcBorders>
              <w:top w:val="single" w:sz="4" w:space="0" w:color="auto"/>
              <w:left w:val="single" w:sz="4" w:space="0" w:color="auto"/>
              <w:bottom w:val="single" w:sz="4" w:space="0" w:color="auto"/>
              <w:right w:val="single" w:sz="4" w:space="0" w:color="auto"/>
            </w:tcBorders>
          </w:tcPr>
          <w:p w:rsidR="0062193B" w:rsidRPr="00AE07D6" w:rsidRDefault="0062193B"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62193B" w:rsidRPr="00AE07D6" w:rsidRDefault="0062193B" w:rsidP="005A2251">
            <w:pPr>
              <w:jc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路</w:t>
            </w:r>
            <w:r w:rsidR="00815FFC" w:rsidRPr="00AE07D6">
              <w:rPr>
                <w:rFonts w:ascii="宋体" w:hAnsi="宋体" w:hint="eastAsia"/>
                <w:color w:val="000000"/>
                <w:sz w:val="18"/>
                <w:szCs w:val="18"/>
              </w:rPr>
              <w:t>路高性能工业级嵌入式微控制器，</w:t>
            </w:r>
            <w:r w:rsidR="00815FFC">
              <w:rPr>
                <w:rFonts w:ascii="宋体" w:hAnsi="宋体" w:hint="eastAsia"/>
                <w:color w:val="000000"/>
                <w:sz w:val="18"/>
                <w:szCs w:val="18"/>
              </w:rPr>
              <w:t>D1</w:t>
            </w:r>
            <w:r w:rsidR="00815FFC">
              <w:rPr>
                <w:rFonts w:ascii="宋体" w:hAnsi="宋体" w:hint="eastAsia"/>
                <w:color w:val="000000"/>
                <w:sz w:val="18"/>
                <w:szCs w:val="18"/>
              </w:rPr>
              <w:t>编码</w:t>
            </w:r>
            <w:r w:rsidR="00815FFC">
              <w:rPr>
                <w:rFonts w:ascii="宋体" w:hAnsi="宋体" w:hint="eastAsia"/>
                <w:color w:val="000000"/>
                <w:sz w:val="18"/>
                <w:szCs w:val="18"/>
              </w:rPr>
              <w:t>,</w:t>
            </w:r>
            <w:r w:rsidR="00815FFC" w:rsidRPr="00AE07D6">
              <w:rPr>
                <w:rFonts w:ascii="宋体" w:hAnsi="宋体" w:hint="eastAsia"/>
                <w:color w:val="000000"/>
                <w:sz w:val="18"/>
                <w:szCs w:val="18"/>
              </w:rPr>
              <w:t>嵌入式，</w:t>
            </w:r>
            <w:r w:rsidR="00815FFC" w:rsidRPr="00AE07D6">
              <w:rPr>
                <w:rFonts w:ascii="宋体" w:hAnsi="宋体" w:hint="eastAsia"/>
                <w:color w:val="000000"/>
                <w:sz w:val="18"/>
                <w:szCs w:val="18"/>
              </w:rPr>
              <w:t xml:space="preserve"> </w:t>
            </w:r>
            <w:r w:rsidR="00815FFC" w:rsidRPr="00AE07D6">
              <w:rPr>
                <w:rFonts w:ascii="宋体" w:hAnsi="宋体" w:hint="eastAsia"/>
                <w:color w:val="000000"/>
                <w:sz w:val="18"/>
                <w:szCs w:val="18"/>
              </w:rPr>
              <w:t>图形化菜单操作界面，支持</w:t>
            </w:r>
            <w:r w:rsidR="00815FFC" w:rsidRPr="00AE07D6">
              <w:rPr>
                <w:rFonts w:ascii="宋体" w:hAnsi="宋体" w:hint="eastAsia"/>
                <w:color w:val="000000"/>
                <w:sz w:val="18"/>
                <w:szCs w:val="18"/>
              </w:rPr>
              <w:t>4T</w:t>
            </w:r>
            <w:r w:rsidR="00815FFC" w:rsidRPr="00AE07D6">
              <w:rPr>
                <w:rFonts w:ascii="宋体" w:hAnsi="宋体" w:hint="eastAsia"/>
                <w:color w:val="000000"/>
                <w:sz w:val="18"/>
                <w:szCs w:val="18"/>
              </w:rPr>
              <w:t>硬盘</w:t>
            </w:r>
            <w:r w:rsidR="00815FFC" w:rsidRPr="00AE07D6">
              <w:rPr>
                <w:rFonts w:ascii="宋体" w:hAnsi="宋体" w:hint="eastAsia"/>
                <w:color w:val="000000"/>
                <w:sz w:val="18"/>
                <w:szCs w:val="18"/>
              </w:rPr>
              <w:t>,</w:t>
            </w:r>
            <w:r w:rsidR="00815FFC" w:rsidRPr="00AE07D6">
              <w:rPr>
                <w:rFonts w:ascii="宋体" w:hAnsi="宋体" w:hint="eastAsia"/>
                <w:color w:val="000000"/>
                <w:sz w:val="18"/>
                <w:szCs w:val="18"/>
              </w:rPr>
              <w:t>支持鼠标操作，网络。移动终端</w:t>
            </w:r>
            <w:r w:rsidR="00815FFC" w:rsidRPr="00AE07D6">
              <w:rPr>
                <w:rFonts w:ascii="宋体" w:hAnsi="宋体" w:hint="eastAsia"/>
                <w:color w:val="000000"/>
                <w:sz w:val="18"/>
                <w:szCs w:val="18"/>
              </w:rPr>
              <w:t>IOS,</w:t>
            </w:r>
            <w:r w:rsidR="00815FFC" w:rsidRPr="00AE07D6">
              <w:rPr>
                <w:rStyle w:val="a5"/>
                <w:rFonts w:ascii="Arial" w:hAnsi="Arial" w:cs="Arial"/>
                <w:color w:val="auto"/>
                <w:sz w:val="18"/>
                <w:szCs w:val="18"/>
              </w:rPr>
              <w:t>Android</w:t>
            </w:r>
            <w:r w:rsidR="00815FFC" w:rsidRPr="00AE07D6">
              <w:rPr>
                <w:rStyle w:val="a5"/>
                <w:rFonts w:ascii="Arial" w:hAnsi="Arial" w:cs="Arial" w:hint="eastAsia"/>
                <w:color w:val="auto"/>
                <w:sz w:val="18"/>
                <w:szCs w:val="18"/>
              </w:rPr>
              <w:t>，支持</w:t>
            </w:r>
            <w:r w:rsidR="00815FFC" w:rsidRPr="00AE07D6">
              <w:rPr>
                <w:rStyle w:val="a5"/>
                <w:rFonts w:ascii="Arial" w:hAnsi="Arial" w:cs="Arial" w:hint="eastAsia"/>
                <w:color w:val="auto"/>
                <w:sz w:val="18"/>
                <w:szCs w:val="18"/>
              </w:rPr>
              <w:t>USB</w:t>
            </w:r>
            <w:r w:rsidR="00815FFC" w:rsidRPr="00AE07D6">
              <w:rPr>
                <w:rStyle w:val="a5"/>
                <w:rFonts w:ascii="Arial" w:hAnsi="Arial" w:cs="Arial" w:hint="eastAsia"/>
                <w:color w:val="auto"/>
                <w:sz w:val="18"/>
                <w:szCs w:val="18"/>
              </w:rPr>
              <w:t>升级等操作</w:t>
            </w:r>
            <w:r w:rsidR="00815FFC" w:rsidRPr="00AE07D6">
              <w:rPr>
                <w:rStyle w:val="a5"/>
                <w:rFonts w:ascii="Arial" w:hAnsi="Arial" w:cs="Arial" w:hint="eastAsia"/>
                <w:color w:val="auto"/>
                <w:sz w:val="18"/>
                <w:szCs w:val="18"/>
              </w:rPr>
              <w:t>.</w:t>
            </w:r>
            <w:r w:rsidR="00815FFC">
              <w:rPr>
                <w:rStyle w:val="a5"/>
                <w:rFonts w:ascii="Arial" w:hAnsi="Arial" w:cs="Arial" w:hint="eastAsia"/>
                <w:color w:val="auto"/>
                <w:sz w:val="18"/>
                <w:szCs w:val="18"/>
              </w:rPr>
              <w:t>标准</w:t>
            </w:r>
            <w:r w:rsidR="00815FFC">
              <w:rPr>
                <w:rStyle w:val="a5"/>
                <w:rFonts w:ascii="Arial" w:hAnsi="Arial" w:cs="Arial" w:hint="eastAsia"/>
                <w:color w:val="auto"/>
                <w:sz w:val="18"/>
                <w:szCs w:val="18"/>
              </w:rPr>
              <w:t>H.264</w:t>
            </w:r>
            <w:r w:rsidR="00815FFC">
              <w:rPr>
                <w:rStyle w:val="a5"/>
                <w:rFonts w:ascii="Arial" w:hAnsi="Arial" w:cs="Arial" w:hint="eastAsia"/>
                <w:color w:val="auto"/>
                <w:sz w:val="18"/>
                <w:szCs w:val="18"/>
              </w:rPr>
              <w:t>压缩算法，标准网络协议和标准压缩算法的应用</w:t>
            </w:r>
            <w:r w:rsidR="00815FFC">
              <w:rPr>
                <w:rStyle w:val="a5"/>
                <w:rFonts w:ascii="Arial" w:hAnsi="Arial" w:cs="Arial" w:hint="eastAsia"/>
                <w:color w:val="auto"/>
                <w:sz w:val="18"/>
                <w:szCs w:val="18"/>
              </w:rPr>
              <w:t>,</w:t>
            </w:r>
            <w:r w:rsidR="00815FFC">
              <w:rPr>
                <w:rStyle w:val="a5"/>
                <w:rFonts w:ascii="Arial" w:hAnsi="Arial" w:cs="Arial" w:hint="eastAsia"/>
                <w:color w:val="auto"/>
                <w:sz w:val="18"/>
                <w:szCs w:val="18"/>
              </w:rPr>
              <w:t>采用</w:t>
            </w:r>
            <w:r w:rsidR="00815FFC">
              <w:rPr>
                <w:rStyle w:val="a5"/>
                <w:rFonts w:ascii="Arial" w:hAnsi="Arial" w:cs="Arial" w:hint="eastAsia"/>
                <w:color w:val="auto"/>
                <w:sz w:val="18"/>
                <w:szCs w:val="18"/>
              </w:rPr>
              <w:t>SATA</w:t>
            </w:r>
            <w:r w:rsidR="00815FFC">
              <w:rPr>
                <w:rStyle w:val="a5"/>
                <w:rFonts w:ascii="Arial" w:hAnsi="Arial" w:cs="Arial" w:hint="eastAsia"/>
                <w:color w:val="auto"/>
                <w:sz w:val="18"/>
                <w:szCs w:val="18"/>
              </w:rPr>
              <w:t>硬盘接口</w:t>
            </w:r>
          </w:p>
        </w:tc>
        <w:tc>
          <w:tcPr>
            <w:tcW w:w="585" w:type="dxa"/>
            <w:tcBorders>
              <w:top w:val="single" w:sz="4" w:space="0" w:color="auto"/>
              <w:left w:val="single" w:sz="4" w:space="0" w:color="auto"/>
              <w:bottom w:val="single" w:sz="4" w:space="0" w:color="auto"/>
              <w:right w:val="single" w:sz="4" w:space="0" w:color="auto"/>
            </w:tcBorders>
          </w:tcPr>
          <w:p w:rsidR="0062193B" w:rsidRPr="00AE07D6" w:rsidRDefault="0062193B" w:rsidP="005A2251">
            <w:pPr>
              <w:jc w:val="center"/>
              <w:rPr>
                <w:rFonts w:ascii="宋体" w:hAnsi="宋体"/>
                <w:color w:val="000000"/>
                <w:sz w:val="18"/>
                <w:szCs w:val="18"/>
              </w:rPr>
            </w:pPr>
            <w:r>
              <w:rPr>
                <w:rFonts w:ascii="宋体" w:hAnsi="宋体" w:hint="eastAsia"/>
                <w:color w:val="000000"/>
                <w:sz w:val="18"/>
                <w:szCs w:val="18"/>
              </w:rPr>
              <w:t>10</w:t>
            </w:r>
          </w:p>
        </w:tc>
        <w:tc>
          <w:tcPr>
            <w:tcW w:w="645" w:type="dxa"/>
            <w:tcBorders>
              <w:top w:val="single" w:sz="4" w:space="0" w:color="auto"/>
              <w:left w:val="single" w:sz="4" w:space="0" w:color="auto"/>
              <w:bottom w:val="single" w:sz="4" w:space="0" w:color="auto"/>
              <w:right w:val="single" w:sz="4" w:space="0" w:color="auto"/>
            </w:tcBorders>
          </w:tcPr>
          <w:p w:rsidR="0062193B" w:rsidRPr="00AE07D6" w:rsidRDefault="0062193B" w:rsidP="00667B08">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62193B" w:rsidRPr="00AE07D6" w:rsidRDefault="0062193B" w:rsidP="00667B08">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62193B" w:rsidRPr="00AE07D6" w:rsidRDefault="0062193B" w:rsidP="00667B08">
            <w:pPr>
              <w:rPr>
                <w:rFonts w:ascii="宋体" w:hAnsi="宋体"/>
                <w:b/>
                <w:color w:val="000000"/>
                <w:sz w:val="18"/>
                <w:szCs w:val="18"/>
              </w:rPr>
            </w:pPr>
          </w:p>
        </w:tc>
      </w:tr>
      <w:tr w:rsidR="00815FFC" w:rsidRPr="00AE07D6" w:rsidTr="0062193B">
        <w:trPr>
          <w:trHeight w:val="862"/>
        </w:trPr>
        <w:tc>
          <w:tcPr>
            <w:tcW w:w="445" w:type="dxa"/>
            <w:tcBorders>
              <w:top w:val="single" w:sz="4" w:space="0" w:color="auto"/>
              <w:bottom w:val="single" w:sz="4" w:space="0" w:color="auto"/>
              <w:right w:val="single" w:sz="4" w:space="0" w:color="auto"/>
            </w:tcBorders>
          </w:tcPr>
          <w:p w:rsidR="00815FFC" w:rsidRPr="00AE07D6" w:rsidRDefault="00815FFC" w:rsidP="00F57AFB">
            <w:pPr>
              <w:rPr>
                <w:rFonts w:ascii="宋体" w:hAnsi="宋体"/>
                <w:b/>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815FFC" w:rsidRPr="00AE07D6" w:rsidRDefault="00815FFC" w:rsidP="00463640">
            <w:pPr>
              <w:jc w:val="center"/>
              <w:rPr>
                <w:rFonts w:ascii="宋体" w:hAnsi="宋体"/>
                <w:color w:val="000000"/>
                <w:sz w:val="18"/>
                <w:szCs w:val="18"/>
              </w:rPr>
            </w:pPr>
            <w:r>
              <w:rPr>
                <w:rFonts w:ascii="宋体" w:hAnsi="宋体" w:hint="eastAsia"/>
                <w:color w:val="000000"/>
                <w:sz w:val="18"/>
                <w:szCs w:val="18"/>
              </w:rPr>
              <w:t>22</w:t>
            </w:r>
            <w:r>
              <w:rPr>
                <w:rFonts w:ascii="宋体" w:hAnsi="宋体" w:hint="eastAsia"/>
                <w:color w:val="000000"/>
                <w:sz w:val="18"/>
                <w:szCs w:val="18"/>
              </w:rPr>
              <w:t>寸</w:t>
            </w:r>
            <w:r>
              <w:rPr>
                <w:rFonts w:ascii="宋体" w:hAnsi="宋体" w:hint="eastAsia"/>
                <w:color w:val="000000"/>
                <w:sz w:val="18"/>
                <w:szCs w:val="18"/>
              </w:rPr>
              <w:t>LED</w:t>
            </w:r>
            <w:r>
              <w:rPr>
                <w:rFonts w:ascii="宋体" w:hAnsi="宋体" w:hint="eastAsia"/>
                <w:color w:val="000000"/>
                <w:sz w:val="18"/>
                <w:szCs w:val="18"/>
              </w:rPr>
              <w:t>显示器</w:t>
            </w:r>
          </w:p>
        </w:tc>
        <w:tc>
          <w:tcPr>
            <w:tcW w:w="1206" w:type="dxa"/>
            <w:gridSpan w:val="2"/>
            <w:tcBorders>
              <w:top w:val="single" w:sz="4" w:space="0" w:color="auto"/>
              <w:left w:val="single" w:sz="4" w:space="0" w:color="auto"/>
              <w:bottom w:val="single" w:sz="4" w:space="0" w:color="auto"/>
              <w:right w:val="single" w:sz="4" w:space="0" w:color="auto"/>
            </w:tcBorders>
          </w:tcPr>
          <w:p w:rsidR="00815FFC" w:rsidRPr="00AE07D6" w:rsidRDefault="00815FFC"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815FFC" w:rsidRDefault="00815FFC" w:rsidP="005A2251">
            <w:pPr>
              <w:jc w:val="center"/>
              <w:rPr>
                <w:rFonts w:ascii="宋体" w:hAnsi="宋体"/>
                <w:color w:val="000000"/>
                <w:sz w:val="18"/>
                <w:szCs w:val="18"/>
              </w:rPr>
            </w:pPr>
            <w:r>
              <w:rPr>
                <w:rFonts w:ascii="宋体" w:hAnsi="宋体" w:hint="eastAsia"/>
                <w:color w:val="000000"/>
                <w:sz w:val="18"/>
                <w:szCs w:val="18"/>
              </w:rPr>
              <w:t>22</w:t>
            </w:r>
            <w:r>
              <w:rPr>
                <w:rFonts w:ascii="宋体" w:hAnsi="宋体" w:hint="eastAsia"/>
                <w:color w:val="000000"/>
                <w:sz w:val="18"/>
                <w:szCs w:val="18"/>
              </w:rPr>
              <w:t>寸</w:t>
            </w:r>
            <w:r>
              <w:rPr>
                <w:rFonts w:ascii="宋体" w:hAnsi="宋体" w:hint="eastAsia"/>
                <w:color w:val="000000"/>
                <w:sz w:val="18"/>
                <w:szCs w:val="18"/>
              </w:rPr>
              <w:t>LED</w:t>
            </w:r>
            <w:r>
              <w:rPr>
                <w:rFonts w:ascii="宋体" w:hAnsi="宋体" w:hint="eastAsia"/>
                <w:color w:val="000000"/>
                <w:sz w:val="18"/>
                <w:szCs w:val="18"/>
              </w:rPr>
              <w:t>显示器。支持</w:t>
            </w:r>
            <w:r>
              <w:rPr>
                <w:rFonts w:ascii="宋体" w:hAnsi="宋体" w:hint="eastAsia"/>
                <w:color w:val="000000"/>
                <w:sz w:val="18"/>
                <w:szCs w:val="18"/>
              </w:rPr>
              <w:t>1920*1080</w:t>
            </w:r>
            <w:r>
              <w:rPr>
                <w:rFonts w:ascii="宋体" w:hAnsi="宋体" w:hint="eastAsia"/>
                <w:color w:val="000000"/>
                <w:sz w:val="18"/>
                <w:szCs w:val="18"/>
              </w:rPr>
              <w:t>以上分辨率。</w:t>
            </w:r>
          </w:p>
        </w:tc>
        <w:tc>
          <w:tcPr>
            <w:tcW w:w="585" w:type="dxa"/>
            <w:tcBorders>
              <w:top w:val="single" w:sz="4" w:space="0" w:color="auto"/>
              <w:left w:val="single" w:sz="4" w:space="0" w:color="auto"/>
              <w:bottom w:val="single" w:sz="4" w:space="0" w:color="auto"/>
              <w:right w:val="single" w:sz="4" w:space="0" w:color="auto"/>
            </w:tcBorders>
          </w:tcPr>
          <w:p w:rsidR="00815FFC" w:rsidRDefault="00815FFC" w:rsidP="005A2251">
            <w:pPr>
              <w:jc w:val="center"/>
              <w:rPr>
                <w:rFonts w:ascii="宋体" w:hAnsi="宋体"/>
                <w:color w:val="000000"/>
                <w:sz w:val="18"/>
                <w:szCs w:val="18"/>
              </w:rPr>
            </w:pPr>
            <w:r>
              <w:rPr>
                <w:rFonts w:ascii="宋体" w:hAnsi="宋体" w:hint="eastAsia"/>
                <w:color w:val="000000"/>
                <w:sz w:val="18"/>
                <w:szCs w:val="18"/>
              </w:rPr>
              <w:t>3</w:t>
            </w:r>
          </w:p>
        </w:tc>
        <w:tc>
          <w:tcPr>
            <w:tcW w:w="645" w:type="dxa"/>
            <w:tcBorders>
              <w:top w:val="single" w:sz="4" w:space="0" w:color="auto"/>
              <w:left w:val="single" w:sz="4" w:space="0" w:color="auto"/>
              <w:bottom w:val="single" w:sz="4" w:space="0" w:color="auto"/>
              <w:right w:val="single" w:sz="4" w:space="0" w:color="auto"/>
            </w:tcBorders>
          </w:tcPr>
          <w:p w:rsidR="00815FFC" w:rsidRPr="00AE07D6" w:rsidRDefault="00815FFC" w:rsidP="00667B08">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815FFC" w:rsidRPr="00AE07D6" w:rsidRDefault="00815FFC" w:rsidP="00667B08">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815FFC" w:rsidRPr="00AE07D6" w:rsidRDefault="00815FFC" w:rsidP="00667B08">
            <w:pPr>
              <w:rPr>
                <w:rFonts w:ascii="宋体" w:hAnsi="宋体"/>
                <w:b/>
                <w:color w:val="000000"/>
                <w:sz w:val="18"/>
                <w:szCs w:val="18"/>
              </w:rPr>
            </w:pPr>
          </w:p>
        </w:tc>
      </w:tr>
      <w:tr w:rsidR="00815FFC" w:rsidRPr="00AE07D6" w:rsidTr="0062193B">
        <w:trPr>
          <w:trHeight w:val="862"/>
        </w:trPr>
        <w:tc>
          <w:tcPr>
            <w:tcW w:w="445" w:type="dxa"/>
            <w:tcBorders>
              <w:top w:val="single" w:sz="4" w:space="0" w:color="auto"/>
              <w:bottom w:val="single" w:sz="4" w:space="0" w:color="auto"/>
              <w:right w:val="single" w:sz="4" w:space="0" w:color="auto"/>
            </w:tcBorders>
          </w:tcPr>
          <w:p w:rsidR="00815FFC" w:rsidRPr="00AE07D6" w:rsidRDefault="00815FFC" w:rsidP="00F57AFB">
            <w:pPr>
              <w:rPr>
                <w:rFonts w:ascii="宋体" w:hAnsi="宋体"/>
                <w:b/>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815FFC" w:rsidRDefault="00815FFC" w:rsidP="00463640">
            <w:pPr>
              <w:jc w:val="center"/>
              <w:rPr>
                <w:rFonts w:ascii="宋体" w:hAnsi="宋体"/>
                <w:color w:val="000000"/>
                <w:sz w:val="18"/>
                <w:szCs w:val="18"/>
              </w:rPr>
            </w:pPr>
            <w:r>
              <w:rPr>
                <w:rFonts w:ascii="宋体" w:hAnsi="宋体" w:hint="eastAsia"/>
                <w:color w:val="000000"/>
                <w:sz w:val="18"/>
                <w:szCs w:val="18"/>
              </w:rPr>
              <w:t>控制台</w:t>
            </w:r>
          </w:p>
        </w:tc>
        <w:tc>
          <w:tcPr>
            <w:tcW w:w="1206" w:type="dxa"/>
            <w:gridSpan w:val="2"/>
            <w:tcBorders>
              <w:top w:val="single" w:sz="4" w:space="0" w:color="auto"/>
              <w:left w:val="single" w:sz="4" w:space="0" w:color="auto"/>
              <w:bottom w:val="single" w:sz="4" w:space="0" w:color="auto"/>
              <w:right w:val="single" w:sz="4" w:space="0" w:color="auto"/>
            </w:tcBorders>
          </w:tcPr>
          <w:p w:rsidR="00815FFC" w:rsidRPr="00AE07D6" w:rsidRDefault="00815FFC"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815FFC" w:rsidRDefault="00815FFC" w:rsidP="00815FFC">
            <w:pPr>
              <w:jc w:val="center"/>
              <w:rPr>
                <w:rFonts w:ascii="宋体" w:hAnsi="宋体"/>
                <w:color w:val="000000"/>
                <w:sz w:val="18"/>
                <w:szCs w:val="18"/>
              </w:rPr>
            </w:pPr>
            <w:r>
              <w:rPr>
                <w:rFonts w:ascii="宋体" w:hAnsi="宋体" w:hint="eastAsia"/>
                <w:color w:val="000000"/>
                <w:sz w:val="18"/>
                <w:szCs w:val="18"/>
              </w:rPr>
              <w:t>定制</w:t>
            </w:r>
            <w:r>
              <w:rPr>
                <w:rFonts w:ascii="宋体" w:hAnsi="宋体" w:hint="eastAsia"/>
                <w:color w:val="000000"/>
                <w:sz w:val="18"/>
                <w:szCs w:val="18"/>
              </w:rPr>
              <w:t>2M</w:t>
            </w:r>
            <w:r>
              <w:rPr>
                <w:rFonts w:ascii="宋体" w:hAnsi="宋体" w:hint="eastAsia"/>
                <w:color w:val="000000"/>
                <w:sz w:val="18"/>
                <w:szCs w:val="18"/>
              </w:rPr>
              <w:t>长</w:t>
            </w:r>
            <w:r>
              <w:rPr>
                <w:rFonts w:ascii="宋体" w:hAnsi="宋体" w:hint="eastAsia"/>
                <w:color w:val="000000"/>
                <w:sz w:val="18"/>
                <w:szCs w:val="18"/>
              </w:rPr>
              <w:t>80CM</w:t>
            </w:r>
            <w:r>
              <w:rPr>
                <w:rFonts w:ascii="宋体" w:hAnsi="宋体" w:hint="eastAsia"/>
                <w:color w:val="000000"/>
                <w:sz w:val="18"/>
                <w:szCs w:val="18"/>
              </w:rPr>
              <w:t>宽</w:t>
            </w:r>
          </w:p>
        </w:tc>
        <w:tc>
          <w:tcPr>
            <w:tcW w:w="585" w:type="dxa"/>
            <w:tcBorders>
              <w:top w:val="single" w:sz="4" w:space="0" w:color="auto"/>
              <w:left w:val="single" w:sz="4" w:space="0" w:color="auto"/>
              <w:bottom w:val="single" w:sz="4" w:space="0" w:color="auto"/>
              <w:right w:val="single" w:sz="4" w:space="0" w:color="auto"/>
            </w:tcBorders>
          </w:tcPr>
          <w:p w:rsidR="00815FFC" w:rsidRDefault="00815FFC" w:rsidP="005A2251">
            <w:pPr>
              <w:jc w:val="center"/>
              <w:rPr>
                <w:rFonts w:ascii="宋体" w:hAnsi="宋体"/>
                <w:color w:val="000000"/>
                <w:sz w:val="18"/>
                <w:szCs w:val="18"/>
              </w:rPr>
            </w:pPr>
            <w:r>
              <w:rPr>
                <w:rFonts w:ascii="宋体" w:hAnsi="宋体" w:hint="eastAsia"/>
                <w:color w:val="000000"/>
                <w:sz w:val="18"/>
                <w:szCs w:val="18"/>
              </w:rPr>
              <w:t>2</w:t>
            </w:r>
          </w:p>
        </w:tc>
        <w:tc>
          <w:tcPr>
            <w:tcW w:w="645" w:type="dxa"/>
            <w:tcBorders>
              <w:top w:val="single" w:sz="4" w:space="0" w:color="auto"/>
              <w:left w:val="single" w:sz="4" w:space="0" w:color="auto"/>
              <w:bottom w:val="single" w:sz="4" w:space="0" w:color="auto"/>
              <w:right w:val="single" w:sz="4" w:space="0" w:color="auto"/>
            </w:tcBorders>
          </w:tcPr>
          <w:p w:rsidR="00815FFC" w:rsidRPr="00AE07D6" w:rsidRDefault="00815FFC" w:rsidP="00667B08">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815FFC" w:rsidRPr="00AE07D6" w:rsidRDefault="00815FFC" w:rsidP="00667B08">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815FFC" w:rsidRPr="00AE07D6" w:rsidRDefault="00815FFC" w:rsidP="00667B08">
            <w:pPr>
              <w:rPr>
                <w:rFonts w:ascii="宋体" w:hAnsi="宋体"/>
                <w:b/>
                <w:color w:val="000000"/>
                <w:sz w:val="18"/>
                <w:szCs w:val="18"/>
              </w:rPr>
            </w:pPr>
          </w:p>
        </w:tc>
      </w:tr>
      <w:tr w:rsidR="00EF3B20" w:rsidRPr="00AE07D6" w:rsidTr="00EF3B20">
        <w:trPr>
          <w:trHeight w:val="542"/>
        </w:trPr>
        <w:tc>
          <w:tcPr>
            <w:tcW w:w="445" w:type="dxa"/>
            <w:tcBorders>
              <w:top w:val="single" w:sz="4" w:space="0" w:color="auto"/>
              <w:bottom w:val="single" w:sz="4" w:space="0" w:color="auto"/>
              <w:right w:val="single" w:sz="4" w:space="0" w:color="auto"/>
            </w:tcBorders>
          </w:tcPr>
          <w:p w:rsidR="00EF3B20" w:rsidRPr="00AE07D6" w:rsidRDefault="00EF3B20" w:rsidP="00F57AFB">
            <w:pPr>
              <w:rPr>
                <w:rFonts w:ascii="宋体" w:hAnsi="宋体"/>
                <w:b/>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EF3B20" w:rsidRPr="00AE07D6" w:rsidRDefault="00EF3B20" w:rsidP="00463640">
            <w:pPr>
              <w:jc w:val="center"/>
              <w:rPr>
                <w:rFonts w:ascii="宋体" w:hAnsi="宋体"/>
                <w:color w:val="000000"/>
                <w:sz w:val="18"/>
                <w:szCs w:val="18"/>
              </w:rPr>
            </w:pPr>
            <w:r>
              <w:rPr>
                <w:rFonts w:ascii="宋体" w:hAnsi="宋体" w:hint="eastAsia"/>
                <w:color w:val="000000"/>
                <w:sz w:val="18"/>
                <w:szCs w:val="18"/>
              </w:rPr>
              <w:t>矩阵</w:t>
            </w: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F3B20" w:rsidRPr="00AE07D6" w:rsidRDefault="00EF3B20"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EF3B20" w:rsidRPr="00AE07D6" w:rsidRDefault="00EF3B20" w:rsidP="00815FFC">
            <w:pPr>
              <w:jc w:val="center"/>
              <w:rPr>
                <w:rFonts w:ascii="宋体" w:hAnsi="宋体"/>
                <w:color w:val="000000" w:themeColor="text1"/>
                <w:sz w:val="18"/>
                <w:szCs w:val="18"/>
              </w:rPr>
            </w:pPr>
            <w:r>
              <w:rPr>
                <w:rFonts w:ascii="宋体" w:hAnsi="宋体" w:hint="eastAsia"/>
                <w:color w:val="000000" w:themeColor="text1"/>
                <w:sz w:val="18"/>
                <w:szCs w:val="18"/>
              </w:rPr>
              <w:t>192</w:t>
            </w:r>
            <w:r>
              <w:rPr>
                <w:rFonts w:ascii="宋体" w:hAnsi="宋体" w:hint="eastAsia"/>
                <w:color w:val="000000" w:themeColor="text1"/>
                <w:sz w:val="18"/>
                <w:szCs w:val="18"/>
              </w:rPr>
              <w:t>进</w:t>
            </w:r>
            <w:r>
              <w:rPr>
                <w:rFonts w:ascii="宋体" w:hAnsi="宋体" w:hint="eastAsia"/>
                <w:color w:val="000000" w:themeColor="text1"/>
                <w:sz w:val="18"/>
                <w:szCs w:val="18"/>
              </w:rPr>
              <w:t>16</w:t>
            </w:r>
            <w:r>
              <w:rPr>
                <w:rFonts w:ascii="宋体" w:hAnsi="宋体" w:hint="eastAsia"/>
                <w:color w:val="000000" w:themeColor="text1"/>
                <w:sz w:val="18"/>
                <w:szCs w:val="18"/>
              </w:rPr>
              <w:t>出</w:t>
            </w:r>
          </w:p>
        </w:tc>
        <w:tc>
          <w:tcPr>
            <w:tcW w:w="585" w:type="dxa"/>
            <w:tcBorders>
              <w:top w:val="single" w:sz="4" w:space="0" w:color="auto"/>
              <w:left w:val="single" w:sz="4" w:space="0" w:color="auto"/>
              <w:bottom w:val="single" w:sz="4" w:space="0" w:color="auto"/>
              <w:right w:val="single" w:sz="4" w:space="0" w:color="auto"/>
            </w:tcBorders>
            <w:vAlign w:val="center"/>
          </w:tcPr>
          <w:p w:rsidR="00EF3B20" w:rsidRPr="00AE07D6" w:rsidRDefault="00EF3B20"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EF3B20" w:rsidRPr="00AE07D6" w:rsidRDefault="00EF3B20" w:rsidP="00667B08"/>
        </w:tc>
        <w:tc>
          <w:tcPr>
            <w:tcW w:w="835" w:type="dxa"/>
            <w:tcBorders>
              <w:top w:val="single" w:sz="4" w:space="0" w:color="auto"/>
              <w:left w:val="single" w:sz="4" w:space="0" w:color="auto"/>
              <w:bottom w:val="single" w:sz="4" w:space="0" w:color="auto"/>
              <w:right w:val="single" w:sz="4" w:space="0" w:color="auto"/>
            </w:tcBorders>
          </w:tcPr>
          <w:p w:rsidR="00EF3B20" w:rsidRPr="00AE07D6" w:rsidRDefault="00EF3B20" w:rsidP="00667B08"/>
        </w:tc>
        <w:tc>
          <w:tcPr>
            <w:tcW w:w="1210" w:type="dxa"/>
            <w:tcBorders>
              <w:top w:val="single" w:sz="4" w:space="0" w:color="auto"/>
              <w:left w:val="single" w:sz="4" w:space="0" w:color="auto"/>
              <w:bottom w:val="single" w:sz="4" w:space="0" w:color="auto"/>
            </w:tcBorders>
          </w:tcPr>
          <w:p w:rsidR="00EF3B20" w:rsidRPr="00AE07D6" w:rsidRDefault="00EF3B20" w:rsidP="00667B08">
            <w:pPr>
              <w:jc w:val="center"/>
              <w:rPr>
                <w:rFonts w:ascii="宋体" w:hAnsi="宋体"/>
                <w:color w:val="000000" w:themeColor="text1"/>
                <w:sz w:val="18"/>
                <w:szCs w:val="18"/>
              </w:rPr>
            </w:pPr>
          </w:p>
        </w:tc>
      </w:tr>
      <w:tr w:rsidR="00EF3B20" w:rsidRPr="00AE07D6" w:rsidTr="00EF3B20">
        <w:trPr>
          <w:trHeight w:val="375"/>
        </w:trPr>
        <w:tc>
          <w:tcPr>
            <w:tcW w:w="445" w:type="dxa"/>
            <w:tcBorders>
              <w:top w:val="single" w:sz="4" w:space="0" w:color="auto"/>
              <w:bottom w:val="single" w:sz="4" w:space="0" w:color="auto"/>
              <w:right w:val="single" w:sz="4" w:space="0" w:color="auto"/>
            </w:tcBorders>
          </w:tcPr>
          <w:p w:rsidR="00EF3B20" w:rsidRPr="00AE07D6" w:rsidRDefault="00EF3B20" w:rsidP="00F57AFB">
            <w:pPr>
              <w:rPr>
                <w:rFonts w:ascii="宋体" w:hAnsi="宋体"/>
                <w:color w:val="000000"/>
                <w:sz w:val="18"/>
                <w:szCs w:val="18"/>
              </w:rPr>
            </w:pPr>
            <w:r w:rsidRPr="00AE07D6">
              <w:rPr>
                <w:rFonts w:ascii="宋体" w:hAnsi="宋体" w:hint="eastAsia"/>
                <w:color w:val="000000"/>
                <w:sz w:val="18"/>
                <w:szCs w:val="18"/>
              </w:rPr>
              <w:lastRenderedPageBreak/>
              <w:t>3</w:t>
            </w:r>
          </w:p>
        </w:tc>
        <w:tc>
          <w:tcPr>
            <w:tcW w:w="887" w:type="dxa"/>
            <w:tcBorders>
              <w:top w:val="single" w:sz="4" w:space="0" w:color="auto"/>
              <w:left w:val="single" w:sz="4" w:space="0" w:color="auto"/>
              <w:bottom w:val="single" w:sz="4" w:space="0" w:color="auto"/>
              <w:right w:val="single" w:sz="4" w:space="0" w:color="auto"/>
            </w:tcBorders>
          </w:tcPr>
          <w:p w:rsidR="00EF3B20" w:rsidRDefault="00EF3B20" w:rsidP="00463640">
            <w:pPr>
              <w:jc w:val="center"/>
              <w:rPr>
                <w:rFonts w:ascii="宋体" w:hAnsi="宋体"/>
                <w:color w:val="000000"/>
                <w:sz w:val="18"/>
                <w:szCs w:val="18"/>
              </w:rPr>
            </w:pPr>
            <w:r>
              <w:rPr>
                <w:rFonts w:ascii="宋体" w:hAnsi="宋体" w:hint="eastAsia"/>
                <w:color w:val="000000"/>
                <w:sz w:val="18"/>
                <w:szCs w:val="18"/>
              </w:rPr>
              <w:t>视频分配器</w:t>
            </w: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F3B20" w:rsidRPr="00AE07D6" w:rsidRDefault="00EF3B20"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EF3B20" w:rsidRDefault="00EF3B20" w:rsidP="00815FFC">
            <w:pPr>
              <w:jc w:val="center"/>
              <w:rPr>
                <w:rFonts w:ascii="宋体" w:hAnsi="宋体"/>
                <w:color w:val="000000" w:themeColor="text1"/>
                <w:sz w:val="18"/>
                <w:szCs w:val="18"/>
              </w:rPr>
            </w:pPr>
            <w:r>
              <w:rPr>
                <w:rFonts w:ascii="宋体" w:hAnsi="宋体" w:hint="eastAsia"/>
                <w:color w:val="000000" w:themeColor="text1"/>
                <w:sz w:val="18"/>
                <w:szCs w:val="18"/>
              </w:rPr>
              <w:t>16</w:t>
            </w:r>
            <w:r>
              <w:rPr>
                <w:rFonts w:ascii="宋体" w:hAnsi="宋体" w:hint="eastAsia"/>
                <w:color w:val="000000" w:themeColor="text1"/>
                <w:sz w:val="18"/>
                <w:szCs w:val="18"/>
              </w:rPr>
              <w:t>进</w:t>
            </w:r>
            <w:r>
              <w:rPr>
                <w:rFonts w:ascii="宋体" w:hAnsi="宋体" w:hint="eastAsia"/>
                <w:color w:val="000000" w:themeColor="text1"/>
                <w:sz w:val="18"/>
                <w:szCs w:val="18"/>
              </w:rPr>
              <w:t>32</w:t>
            </w:r>
            <w:r>
              <w:rPr>
                <w:rFonts w:ascii="宋体" w:hAnsi="宋体" w:hint="eastAsia"/>
                <w:color w:val="000000" w:themeColor="text1"/>
                <w:sz w:val="18"/>
                <w:szCs w:val="18"/>
              </w:rPr>
              <w:t>出</w:t>
            </w:r>
          </w:p>
        </w:tc>
        <w:tc>
          <w:tcPr>
            <w:tcW w:w="585" w:type="dxa"/>
            <w:tcBorders>
              <w:top w:val="single" w:sz="4" w:space="0" w:color="auto"/>
              <w:left w:val="single" w:sz="4" w:space="0" w:color="auto"/>
              <w:bottom w:val="single" w:sz="4" w:space="0" w:color="auto"/>
              <w:right w:val="single" w:sz="4" w:space="0" w:color="auto"/>
            </w:tcBorders>
            <w:vAlign w:val="center"/>
          </w:tcPr>
          <w:p w:rsidR="00EF3B20" w:rsidRPr="00AE07D6" w:rsidRDefault="00EF3B20"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EF3B20" w:rsidRPr="00AE07D6" w:rsidRDefault="00EF3B20" w:rsidP="00667B08"/>
        </w:tc>
        <w:tc>
          <w:tcPr>
            <w:tcW w:w="835" w:type="dxa"/>
            <w:tcBorders>
              <w:top w:val="single" w:sz="4" w:space="0" w:color="auto"/>
              <w:left w:val="single" w:sz="4" w:space="0" w:color="auto"/>
              <w:bottom w:val="single" w:sz="4" w:space="0" w:color="auto"/>
              <w:right w:val="single" w:sz="4" w:space="0" w:color="auto"/>
            </w:tcBorders>
          </w:tcPr>
          <w:p w:rsidR="00EF3B20" w:rsidRPr="00AE07D6" w:rsidRDefault="00EF3B20" w:rsidP="00667B08"/>
        </w:tc>
        <w:tc>
          <w:tcPr>
            <w:tcW w:w="1210" w:type="dxa"/>
            <w:tcBorders>
              <w:top w:val="single" w:sz="4" w:space="0" w:color="auto"/>
              <w:left w:val="single" w:sz="4" w:space="0" w:color="auto"/>
              <w:bottom w:val="single" w:sz="4" w:space="0" w:color="auto"/>
            </w:tcBorders>
          </w:tcPr>
          <w:p w:rsidR="00EF3B20" w:rsidRPr="00AE07D6" w:rsidRDefault="00EF3B20" w:rsidP="00667B08">
            <w:pPr>
              <w:jc w:val="center"/>
              <w:rPr>
                <w:rFonts w:ascii="宋体" w:hAnsi="宋体"/>
                <w:color w:val="000000" w:themeColor="text1"/>
                <w:sz w:val="18"/>
                <w:szCs w:val="18"/>
              </w:rPr>
            </w:pPr>
          </w:p>
        </w:tc>
      </w:tr>
      <w:tr w:rsidR="00EF3B20" w:rsidRPr="00AE07D6" w:rsidTr="00EF3B20">
        <w:trPr>
          <w:trHeight w:val="375"/>
        </w:trPr>
        <w:tc>
          <w:tcPr>
            <w:tcW w:w="445" w:type="dxa"/>
            <w:tcBorders>
              <w:top w:val="single" w:sz="4" w:space="0" w:color="auto"/>
              <w:bottom w:val="single" w:sz="4" w:space="0" w:color="auto"/>
              <w:right w:val="single" w:sz="4" w:space="0" w:color="auto"/>
            </w:tcBorders>
          </w:tcPr>
          <w:p w:rsidR="00EF3B20" w:rsidRPr="00AE07D6" w:rsidRDefault="00EF3B20" w:rsidP="00F57AFB">
            <w:pPr>
              <w:rPr>
                <w:rFonts w:ascii="宋体" w:hAnsi="宋体"/>
                <w:color w:val="000000"/>
                <w:sz w:val="18"/>
                <w:szCs w:val="18"/>
              </w:rPr>
            </w:pPr>
            <w:r w:rsidRPr="00AE07D6">
              <w:rPr>
                <w:rFonts w:ascii="宋体" w:hAnsi="宋体" w:hint="eastAsia"/>
                <w:color w:val="000000"/>
                <w:sz w:val="18"/>
                <w:szCs w:val="18"/>
              </w:rPr>
              <w:t>4</w:t>
            </w:r>
          </w:p>
        </w:tc>
        <w:tc>
          <w:tcPr>
            <w:tcW w:w="887" w:type="dxa"/>
            <w:tcBorders>
              <w:top w:val="single" w:sz="4" w:space="0" w:color="auto"/>
              <w:left w:val="single" w:sz="4" w:space="0" w:color="auto"/>
              <w:bottom w:val="single" w:sz="4" w:space="0" w:color="auto"/>
              <w:right w:val="single" w:sz="4" w:space="0" w:color="auto"/>
            </w:tcBorders>
          </w:tcPr>
          <w:p w:rsidR="00EF3B20" w:rsidRDefault="00EF3B20" w:rsidP="00463640">
            <w:pPr>
              <w:jc w:val="center"/>
              <w:rPr>
                <w:rFonts w:ascii="宋体" w:hAnsi="宋体"/>
                <w:color w:val="000000"/>
                <w:sz w:val="18"/>
                <w:szCs w:val="18"/>
              </w:rPr>
            </w:pPr>
            <w:r>
              <w:rPr>
                <w:rFonts w:ascii="宋体" w:hAnsi="宋体" w:hint="eastAsia"/>
                <w:color w:val="000000"/>
                <w:sz w:val="18"/>
                <w:szCs w:val="18"/>
              </w:rPr>
              <w:t>三维键盘</w:t>
            </w: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EF3B20" w:rsidRPr="00AE07D6" w:rsidRDefault="00EF3B20"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EF3B20" w:rsidRDefault="00EF3B20" w:rsidP="00815FFC">
            <w:pPr>
              <w:jc w:val="center"/>
              <w:rPr>
                <w:rFonts w:ascii="宋体" w:hAnsi="宋体"/>
                <w:color w:val="000000" w:themeColor="text1"/>
                <w:sz w:val="18"/>
                <w:szCs w:val="18"/>
              </w:rPr>
            </w:pPr>
            <w:r>
              <w:rPr>
                <w:rFonts w:ascii="宋体" w:hAnsi="宋体" w:hint="eastAsia"/>
                <w:color w:val="000000" w:themeColor="text1"/>
                <w:sz w:val="18"/>
                <w:szCs w:val="18"/>
              </w:rPr>
              <w:t>标准</w:t>
            </w:r>
          </w:p>
        </w:tc>
        <w:tc>
          <w:tcPr>
            <w:tcW w:w="585" w:type="dxa"/>
            <w:tcBorders>
              <w:top w:val="single" w:sz="4" w:space="0" w:color="auto"/>
              <w:left w:val="single" w:sz="4" w:space="0" w:color="auto"/>
              <w:bottom w:val="single" w:sz="4" w:space="0" w:color="auto"/>
              <w:right w:val="single" w:sz="4" w:space="0" w:color="auto"/>
            </w:tcBorders>
            <w:vAlign w:val="center"/>
          </w:tcPr>
          <w:p w:rsidR="00EF3B20" w:rsidRDefault="00EF3B20" w:rsidP="005A2251">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645" w:type="dxa"/>
            <w:tcBorders>
              <w:top w:val="single" w:sz="4" w:space="0" w:color="auto"/>
              <w:left w:val="single" w:sz="4" w:space="0" w:color="auto"/>
              <w:bottom w:val="single" w:sz="4" w:space="0" w:color="auto"/>
              <w:right w:val="single" w:sz="4" w:space="0" w:color="auto"/>
            </w:tcBorders>
          </w:tcPr>
          <w:p w:rsidR="00EF3B20" w:rsidRPr="00AE07D6" w:rsidRDefault="00EF3B20" w:rsidP="00667B08"/>
        </w:tc>
        <w:tc>
          <w:tcPr>
            <w:tcW w:w="835" w:type="dxa"/>
            <w:tcBorders>
              <w:top w:val="single" w:sz="4" w:space="0" w:color="auto"/>
              <w:left w:val="single" w:sz="4" w:space="0" w:color="auto"/>
              <w:bottom w:val="single" w:sz="4" w:space="0" w:color="auto"/>
              <w:right w:val="single" w:sz="4" w:space="0" w:color="auto"/>
            </w:tcBorders>
          </w:tcPr>
          <w:p w:rsidR="00EF3B20" w:rsidRPr="00AE07D6" w:rsidRDefault="00EF3B20" w:rsidP="00667B08"/>
        </w:tc>
        <w:tc>
          <w:tcPr>
            <w:tcW w:w="1210" w:type="dxa"/>
            <w:tcBorders>
              <w:top w:val="single" w:sz="4" w:space="0" w:color="auto"/>
              <w:left w:val="single" w:sz="4" w:space="0" w:color="auto"/>
              <w:bottom w:val="single" w:sz="4" w:space="0" w:color="auto"/>
            </w:tcBorders>
          </w:tcPr>
          <w:p w:rsidR="00EF3B20" w:rsidRPr="00AE07D6" w:rsidRDefault="00EF3B20" w:rsidP="00667B08">
            <w:pPr>
              <w:jc w:val="center"/>
              <w:rPr>
                <w:rFonts w:ascii="宋体" w:hAnsi="宋体"/>
                <w:color w:val="000000" w:themeColor="text1"/>
                <w:sz w:val="18"/>
                <w:szCs w:val="18"/>
              </w:rPr>
            </w:pPr>
          </w:p>
        </w:tc>
      </w:tr>
      <w:tr w:rsidR="00EF3B20" w:rsidRPr="00AE07D6" w:rsidTr="00EF3B20">
        <w:trPr>
          <w:trHeight w:val="375"/>
        </w:trPr>
        <w:tc>
          <w:tcPr>
            <w:tcW w:w="445" w:type="dxa"/>
            <w:tcBorders>
              <w:top w:val="single" w:sz="4" w:space="0" w:color="auto"/>
              <w:bottom w:val="single" w:sz="4" w:space="0" w:color="auto"/>
              <w:right w:val="single" w:sz="4" w:space="0" w:color="auto"/>
            </w:tcBorders>
          </w:tcPr>
          <w:p w:rsidR="00EF3B20" w:rsidRPr="00AE07D6" w:rsidRDefault="00EF3B20" w:rsidP="00F57AFB">
            <w:pPr>
              <w:rPr>
                <w:rFonts w:ascii="宋体" w:hAnsi="宋体"/>
                <w:color w:val="000000"/>
                <w:sz w:val="18"/>
                <w:szCs w:val="18"/>
              </w:rPr>
            </w:pPr>
            <w:r w:rsidRPr="00AE07D6">
              <w:rPr>
                <w:rFonts w:ascii="宋体" w:hAnsi="宋体" w:hint="eastAsia"/>
                <w:color w:val="000000"/>
                <w:sz w:val="18"/>
                <w:szCs w:val="18"/>
              </w:rPr>
              <w:t>5</w:t>
            </w:r>
          </w:p>
        </w:tc>
        <w:tc>
          <w:tcPr>
            <w:tcW w:w="887" w:type="dxa"/>
            <w:tcBorders>
              <w:top w:val="single" w:sz="4" w:space="0" w:color="auto"/>
              <w:left w:val="single" w:sz="4" w:space="0" w:color="auto"/>
              <w:bottom w:val="single" w:sz="4" w:space="0" w:color="auto"/>
              <w:right w:val="single" w:sz="4" w:space="0" w:color="auto"/>
            </w:tcBorders>
          </w:tcPr>
          <w:p w:rsidR="00EF3B20" w:rsidRPr="00AE07D6" w:rsidRDefault="00EF3B20" w:rsidP="00463640">
            <w:pPr>
              <w:jc w:val="center"/>
              <w:rPr>
                <w:rFonts w:ascii="宋体" w:hAnsi="宋体" w:cs="宋体"/>
                <w:color w:val="000000"/>
                <w:sz w:val="18"/>
                <w:szCs w:val="18"/>
              </w:rPr>
            </w:pPr>
            <w:r w:rsidRPr="00AE07D6">
              <w:rPr>
                <w:rFonts w:ascii="宋体" w:hAnsi="宋体" w:cs="宋体" w:hint="eastAsia"/>
                <w:color w:val="000000"/>
                <w:sz w:val="18"/>
                <w:szCs w:val="18"/>
              </w:rPr>
              <w:t>专业机柜</w:t>
            </w:r>
          </w:p>
        </w:tc>
        <w:tc>
          <w:tcPr>
            <w:tcW w:w="1206" w:type="dxa"/>
            <w:gridSpan w:val="2"/>
            <w:tcBorders>
              <w:top w:val="single" w:sz="4" w:space="0" w:color="auto"/>
              <w:left w:val="single" w:sz="4" w:space="0" w:color="auto"/>
              <w:bottom w:val="single" w:sz="4" w:space="0" w:color="auto"/>
              <w:right w:val="single" w:sz="4" w:space="0" w:color="auto"/>
            </w:tcBorders>
          </w:tcPr>
          <w:p w:rsidR="00EF3B20" w:rsidRPr="00AE07D6" w:rsidRDefault="00EF3B20"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EF3B20" w:rsidRPr="00AE07D6" w:rsidRDefault="005A2251" w:rsidP="00815FFC">
            <w:pPr>
              <w:ind w:firstLineChars="150" w:firstLine="270"/>
              <w:jc w:val="center"/>
              <w:rPr>
                <w:rFonts w:ascii="宋体" w:hAnsi="宋体" w:cs="宋体"/>
                <w:bCs/>
                <w:sz w:val="18"/>
                <w:szCs w:val="18"/>
              </w:rPr>
            </w:pPr>
            <w:r>
              <w:rPr>
                <w:rFonts w:ascii="宋体" w:hAnsi="宋体" w:cs="宋体" w:hint="eastAsia"/>
                <w:bCs/>
                <w:sz w:val="18"/>
                <w:szCs w:val="18"/>
              </w:rPr>
              <w:t>电信级</w:t>
            </w:r>
          </w:p>
        </w:tc>
        <w:tc>
          <w:tcPr>
            <w:tcW w:w="585" w:type="dxa"/>
            <w:tcBorders>
              <w:top w:val="single" w:sz="4" w:space="0" w:color="auto"/>
              <w:left w:val="single" w:sz="4" w:space="0" w:color="auto"/>
              <w:bottom w:val="single" w:sz="4" w:space="0" w:color="auto"/>
              <w:right w:val="single" w:sz="4" w:space="0" w:color="auto"/>
            </w:tcBorders>
          </w:tcPr>
          <w:p w:rsidR="00EF3B20" w:rsidRPr="00AE07D6" w:rsidRDefault="00EF3B20" w:rsidP="005A2251">
            <w:pPr>
              <w:jc w:val="center"/>
              <w:rPr>
                <w:rFonts w:ascii="宋体" w:hAnsi="宋体"/>
                <w:color w:val="000000"/>
                <w:sz w:val="18"/>
                <w:szCs w:val="18"/>
              </w:rPr>
            </w:pPr>
            <w:r w:rsidRPr="00AE07D6">
              <w:rPr>
                <w:rFonts w:ascii="宋体" w:hAnsi="宋体" w:hint="eastAsia"/>
                <w:color w:val="000000"/>
                <w:sz w:val="18"/>
                <w:szCs w:val="18"/>
              </w:rPr>
              <w:t>套</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EF3B20" w:rsidRPr="00AE07D6" w:rsidRDefault="00EF3B20" w:rsidP="00F57AFB">
            <w:pPr>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EF3B20" w:rsidRPr="00AE07D6" w:rsidRDefault="00EF3B20" w:rsidP="00F57AFB">
            <w:pPr>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EF3B20" w:rsidRPr="005A2251" w:rsidRDefault="00EF3B20" w:rsidP="00F57AFB">
            <w:pPr>
              <w:rPr>
                <w:rFonts w:ascii="宋体" w:hAnsi="宋体" w:cs="宋体"/>
                <w:sz w:val="18"/>
                <w:szCs w:val="18"/>
              </w:rPr>
            </w:pPr>
            <w:r w:rsidRPr="005A2251">
              <w:rPr>
                <w:rFonts w:ascii="宋体" w:hAnsi="宋体" w:cs="宋体" w:hint="eastAsia"/>
                <w:sz w:val="18"/>
                <w:szCs w:val="18"/>
              </w:rPr>
              <w:t>专业产品</w:t>
            </w:r>
          </w:p>
          <w:p w:rsidR="00EF3B20" w:rsidRPr="00AE07D6" w:rsidRDefault="00EF3B20" w:rsidP="00F57AFB">
            <w:pPr>
              <w:rPr>
                <w:rFonts w:hAnsi="Arial" w:cs="宋体"/>
                <w:color w:val="FF0000"/>
                <w:sz w:val="18"/>
                <w:szCs w:val="18"/>
                <w:lang w:val="zh-CN"/>
              </w:rPr>
            </w:pPr>
            <w:r w:rsidRPr="005A2251">
              <w:rPr>
                <w:rFonts w:ascii="宋体" w:hAnsi="宋体" w:cs="宋体" w:hint="eastAsia"/>
                <w:sz w:val="18"/>
                <w:szCs w:val="18"/>
              </w:rPr>
              <w:t>工控专用</w:t>
            </w:r>
          </w:p>
        </w:tc>
      </w:tr>
      <w:tr w:rsidR="00EF3B20" w:rsidRPr="00AE07D6" w:rsidTr="00EF3B20">
        <w:trPr>
          <w:trHeight w:val="375"/>
        </w:trPr>
        <w:tc>
          <w:tcPr>
            <w:tcW w:w="2538" w:type="dxa"/>
            <w:gridSpan w:val="4"/>
            <w:tcBorders>
              <w:top w:val="single" w:sz="4" w:space="0" w:color="auto"/>
              <w:bottom w:val="single" w:sz="4" w:space="0" w:color="auto"/>
              <w:right w:val="single" w:sz="4" w:space="0" w:color="auto"/>
            </w:tcBorders>
            <w:shd w:val="clear" w:color="auto" w:fill="548DD4" w:themeFill="text2" w:themeFillTint="99"/>
          </w:tcPr>
          <w:p w:rsidR="00EF3B20" w:rsidRPr="00EF3B20" w:rsidRDefault="00EF3B20" w:rsidP="005A2251">
            <w:pPr>
              <w:ind w:firstLineChars="50" w:firstLine="150"/>
              <w:jc w:val="center"/>
              <w:rPr>
                <w:rFonts w:ascii="宋体" w:hAnsi="宋体"/>
                <w:b/>
                <w:color w:val="000000"/>
                <w:sz w:val="30"/>
                <w:szCs w:val="30"/>
              </w:rPr>
            </w:pPr>
            <w:r w:rsidRPr="00EF3B20">
              <w:rPr>
                <w:rFonts w:ascii="宋体" w:hAnsi="宋体" w:cs="宋体" w:hint="eastAsia"/>
                <w:b/>
                <w:color w:val="000000"/>
                <w:sz w:val="30"/>
                <w:szCs w:val="30"/>
              </w:rPr>
              <w:t>前端设备</w:t>
            </w:r>
          </w:p>
        </w:tc>
        <w:tc>
          <w:tcPr>
            <w:tcW w:w="2655"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EF3B20" w:rsidRPr="00AE07D6" w:rsidRDefault="00EF3B20" w:rsidP="00815FFC">
            <w:pPr>
              <w:ind w:firstLineChars="150" w:firstLine="270"/>
              <w:jc w:val="center"/>
              <w:rPr>
                <w:rFonts w:ascii="宋体" w:hAnsi="宋体" w:cs="宋体"/>
                <w:bCs/>
                <w:sz w:val="18"/>
                <w:szCs w:val="18"/>
              </w:rPr>
            </w:pPr>
          </w:p>
        </w:tc>
        <w:tc>
          <w:tcPr>
            <w:tcW w:w="5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F3B20" w:rsidRPr="00AE07D6" w:rsidRDefault="00EF3B20" w:rsidP="005A2251">
            <w:pPr>
              <w:jc w:val="center"/>
              <w:rPr>
                <w:rFonts w:ascii="宋体" w:hAnsi="宋体"/>
                <w:color w:val="000000"/>
                <w:sz w:val="18"/>
                <w:szCs w:val="18"/>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EF3B20" w:rsidRPr="00AE07D6" w:rsidRDefault="00EF3B20" w:rsidP="00F57AFB">
            <w:pPr>
              <w:rPr>
                <w:rFonts w:ascii="宋体" w:hAnsi="宋体"/>
                <w:color w:val="000000"/>
                <w:sz w:val="18"/>
                <w:szCs w:val="18"/>
              </w:rPr>
            </w:pPr>
          </w:p>
        </w:tc>
        <w:tc>
          <w:tcPr>
            <w:tcW w:w="1210" w:type="dxa"/>
            <w:tcBorders>
              <w:top w:val="single" w:sz="4" w:space="0" w:color="auto"/>
              <w:left w:val="single" w:sz="4" w:space="0" w:color="auto"/>
              <w:bottom w:val="single" w:sz="4" w:space="0" w:color="auto"/>
            </w:tcBorders>
            <w:shd w:val="clear" w:color="auto" w:fill="548DD4" w:themeFill="text2" w:themeFillTint="99"/>
          </w:tcPr>
          <w:p w:rsidR="00EF3B20" w:rsidRPr="00AE07D6" w:rsidRDefault="00EF3B20" w:rsidP="00F57AFB">
            <w:pPr>
              <w:rPr>
                <w:rFonts w:ascii="宋体" w:hAnsi="宋体" w:cs="宋体"/>
                <w:color w:val="FF0000"/>
                <w:sz w:val="18"/>
                <w:szCs w:val="18"/>
              </w:rPr>
            </w:pPr>
          </w:p>
        </w:tc>
      </w:tr>
      <w:tr w:rsidR="00EF3B20" w:rsidRPr="00AE07D6" w:rsidTr="00EF3B20">
        <w:trPr>
          <w:trHeight w:val="471"/>
        </w:trPr>
        <w:tc>
          <w:tcPr>
            <w:tcW w:w="445" w:type="dxa"/>
            <w:tcBorders>
              <w:top w:val="single" w:sz="4" w:space="0" w:color="auto"/>
              <w:bottom w:val="single" w:sz="4" w:space="0" w:color="auto"/>
              <w:right w:val="single" w:sz="4" w:space="0" w:color="auto"/>
            </w:tcBorders>
          </w:tcPr>
          <w:p w:rsidR="00EF3B20" w:rsidRPr="00AE07D6" w:rsidRDefault="00EF3B20"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EF3B20" w:rsidRPr="00AE07D6" w:rsidRDefault="00EF3B20" w:rsidP="00F57AFB">
            <w:pPr>
              <w:rPr>
                <w:rFonts w:ascii="宋体" w:hAnsi="宋体"/>
                <w:color w:val="000000"/>
                <w:sz w:val="18"/>
                <w:szCs w:val="18"/>
              </w:rPr>
            </w:pPr>
            <w:r w:rsidRPr="00AE07D6">
              <w:rPr>
                <w:rFonts w:ascii="宋体" w:hAnsi="宋体" w:hint="eastAsia"/>
                <w:color w:val="000000"/>
                <w:sz w:val="18"/>
                <w:szCs w:val="18"/>
              </w:rPr>
              <w:t>摄像头</w:t>
            </w:r>
          </w:p>
        </w:tc>
        <w:tc>
          <w:tcPr>
            <w:tcW w:w="1200" w:type="dxa"/>
            <w:tcBorders>
              <w:top w:val="single" w:sz="4" w:space="0" w:color="auto"/>
              <w:left w:val="single" w:sz="4" w:space="0" w:color="auto"/>
              <w:bottom w:val="single" w:sz="4" w:space="0" w:color="auto"/>
              <w:right w:val="single" w:sz="4" w:space="0" w:color="auto"/>
            </w:tcBorders>
          </w:tcPr>
          <w:p w:rsidR="00EF3B20" w:rsidRPr="00AE07D6" w:rsidRDefault="00EF3B20"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EF3B20" w:rsidRPr="00AE07D6" w:rsidRDefault="00EF3B20" w:rsidP="00FB0603">
            <w:pPr>
              <w:rPr>
                <w:rFonts w:ascii="宋体" w:hAnsi="宋体"/>
                <w:color w:val="000000"/>
                <w:sz w:val="18"/>
                <w:szCs w:val="18"/>
              </w:rPr>
            </w:pPr>
            <w:r w:rsidRPr="00AE07D6">
              <w:rPr>
                <w:rFonts w:ascii="宋体" w:hAnsi="宋体" w:hint="eastAsia"/>
                <w:color w:val="000000"/>
                <w:sz w:val="18"/>
                <w:szCs w:val="18"/>
              </w:rPr>
              <w:t>红外距离</w:t>
            </w:r>
            <w:r w:rsidRPr="00AE07D6">
              <w:rPr>
                <w:rFonts w:ascii="宋体" w:hAnsi="宋体" w:hint="eastAsia"/>
                <w:color w:val="000000"/>
                <w:sz w:val="18"/>
                <w:szCs w:val="18"/>
              </w:rPr>
              <w:t>60</w:t>
            </w:r>
            <w:r w:rsidRPr="00AE07D6">
              <w:rPr>
                <w:rFonts w:ascii="宋体" w:hAnsi="宋体" w:hint="eastAsia"/>
                <w:color w:val="000000"/>
                <w:sz w:val="18"/>
                <w:szCs w:val="18"/>
              </w:rPr>
              <w:t>米，新款外观，大气，采用最新第３代阵列技术，</w:t>
            </w:r>
            <w:r w:rsidRPr="00AE07D6">
              <w:rPr>
                <w:rFonts w:ascii="宋体" w:hAnsi="宋体" w:hint="eastAsia"/>
                <w:color w:val="000000"/>
                <w:sz w:val="18"/>
                <w:szCs w:val="18"/>
              </w:rPr>
              <w:t xml:space="preserve">1/3SONY CCD </w:t>
            </w:r>
            <w:r>
              <w:rPr>
                <w:rFonts w:ascii="宋体" w:hAnsi="宋体" w:hint="eastAsia"/>
                <w:color w:val="000000"/>
                <w:sz w:val="18"/>
                <w:szCs w:val="18"/>
              </w:rPr>
              <w:t>&gt;</w:t>
            </w:r>
            <w:r w:rsidRPr="00AE07D6">
              <w:rPr>
                <w:rFonts w:ascii="宋体" w:hAnsi="宋体" w:hint="eastAsia"/>
                <w:color w:val="000000"/>
                <w:sz w:val="18"/>
                <w:szCs w:val="18"/>
              </w:rPr>
              <w:t>700TVL  4</w:t>
            </w:r>
            <w:r w:rsidRPr="00AE07D6">
              <w:rPr>
                <w:rFonts w:ascii="宋体" w:hAnsi="宋体" w:hint="eastAsia"/>
                <w:color w:val="000000"/>
                <w:sz w:val="18"/>
                <w:szCs w:val="18"/>
              </w:rPr>
              <w:t>颗阵列红外灯，信号制式</w:t>
            </w:r>
            <w:r w:rsidRPr="00AE07D6">
              <w:rPr>
                <w:rFonts w:ascii="宋体" w:hAnsi="宋体" w:hint="eastAsia"/>
                <w:color w:val="000000"/>
                <w:sz w:val="18"/>
                <w:szCs w:val="18"/>
              </w:rPr>
              <w:t xml:space="preserve">:PAL/NTSC    </w:t>
            </w:r>
            <w:r w:rsidRPr="00AE07D6">
              <w:rPr>
                <w:rFonts w:ascii="宋体" w:hAnsi="宋体" w:hint="eastAsia"/>
                <w:color w:val="000000"/>
                <w:sz w:val="18"/>
                <w:szCs w:val="18"/>
              </w:rPr>
              <w:t>镜头</w:t>
            </w:r>
            <w:r w:rsidRPr="00AE07D6">
              <w:rPr>
                <w:rFonts w:ascii="宋体" w:hAnsi="宋体" w:hint="eastAsia"/>
                <w:color w:val="000000"/>
                <w:sz w:val="18"/>
                <w:szCs w:val="18"/>
              </w:rPr>
              <w:t>:</w:t>
            </w:r>
            <w:r w:rsidRPr="00AE07D6">
              <w:rPr>
                <w:rFonts w:ascii="宋体" w:hAnsi="宋体" w:hint="eastAsia"/>
                <w:color w:val="000000"/>
                <w:sz w:val="18"/>
                <w:szCs w:val="18"/>
              </w:rPr>
              <w:t>可选</w:t>
            </w:r>
            <w:r w:rsidRPr="00AE07D6">
              <w:rPr>
                <w:rFonts w:ascii="宋体" w:hAnsi="宋体" w:hint="eastAsia"/>
                <w:color w:val="000000"/>
                <w:sz w:val="18"/>
                <w:szCs w:val="18"/>
              </w:rPr>
              <w:t>4mm,6mm,8mm,12mm</w:t>
            </w:r>
            <w:r w:rsidRPr="00AE07D6">
              <w:rPr>
                <w:rFonts w:ascii="宋体" w:hAnsi="宋体" w:hint="eastAsia"/>
                <w:color w:val="000000"/>
                <w:sz w:val="18"/>
                <w:szCs w:val="18"/>
              </w:rPr>
              <w:t>，红外距离</w:t>
            </w:r>
            <w:r w:rsidRPr="00AE07D6">
              <w:rPr>
                <w:rFonts w:ascii="宋体" w:hAnsi="宋体" w:hint="eastAsia"/>
                <w:color w:val="000000"/>
                <w:sz w:val="18"/>
                <w:szCs w:val="18"/>
              </w:rPr>
              <w:t>:80m</w:t>
            </w:r>
            <w:r w:rsidRPr="00AE07D6">
              <w:rPr>
                <w:rFonts w:ascii="宋体" w:hAnsi="宋体" w:hint="eastAsia"/>
                <w:color w:val="000000"/>
                <w:sz w:val="18"/>
                <w:szCs w:val="18"/>
              </w:rPr>
              <w:t>，</w:t>
            </w:r>
            <w:r w:rsidRPr="00AE07D6">
              <w:rPr>
                <w:rFonts w:ascii="宋体" w:hAnsi="宋体" w:hint="eastAsia"/>
                <w:color w:val="000000"/>
                <w:sz w:val="18"/>
                <w:szCs w:val="18"/>
              </w:rPr>
              <w:t xml:space="preserve"> </w:t>
            </w:r>
            <w:r w:rsidRPr="00AE07D6">
              <w:rPr>
                <w:rFonts w:ascii="宋体" w:hAnsi="宋体" w:hint="eastAsia"/>
                <w:color w:val="000000"/>
                <w:sz w:val="18"/>
                <w:szCs w:val="18"/>
              </w:rPr>
              <w:t>低照度：</w:t>
            </w:r>
            <w:r w:rsidRPr="00AE07D6">
              <w:rPr>
                <w:rFonts w:ascii="宋体" w:hAnsi="宋体" w:hint="eastAsia"/>
                <w:color w:val="000000"/>
                <w:sz w:val="18"/>
                <w:szCs w:val="18"/>
              </w:rPr>
              <w:t>0.1lux(</w:t>
            </w:r>
            <w:r w:rsidRPr="00AE07D6">
              <w:rPr>
                <w:rFonts w:ascii="宋体" w:hAnsi="宋体" w:hint="eastAsia"/>
                <w:color w:val="000000"/>
                <w:sz w:val="18"/>
                <w:szCs w:val="18"/>
              </w:rPr>
              <w:t>彩色</w:t>
            </w:r>
            <w:r w:rsidRPr="00AE07D6">
              <w:rPr>
                <w:rFonts w:ascii="宋体" w:hAnsi="宋体" w:hint="eastAsia"/>
                <w:color w:val="000000"/>
                <w:sz w:val="18"/>
                <w:szCs w:val="18"/>
              </w:rPr>
              <w:t>)</w:t>
            </w:r>
            <w:r w:rsidRPr="00AE07D6">
              <w:rPr>
                <w:rFonts w:ascii="宋体" w:hAnsi="宋体" w:hint="eastAsia"/>
                <w:color w:val="000000"/>
                <w:sz w:val="18"/>
                <w:szCs w:val="18"/>
              </w:rPr>
              <w:t>，</w:t>
            </w:r>
            <w:r w:rsidRPr="00AE07D6">
              <w:rPr>
                <w:rFonts w:ascii="宋体" w:hAnsi="宋体" w:hint="eastAsia"/>
                <w:color w:val="000000"/>
                <w:sz w:val="18"/>
                <w:szCs w:val="18"/>
              </w:rPr>
              <w:t>0.001lux(agc</w:t>
            </w:r>
            <w:r w:rsidRPr="00AE07D6">
              <w:rPr>
                <w:rFonts w:ascii="宋体" w:hAnsi="宋体" w:hint="eastAsia"/>
                <w:color w:val="000000"/>
                <w:sz w:val="18"/>
                <w:szCs w:val="18"/>
              </w:rPr>
              <w:t>关</w:t>
            </w:r>
            <w:r w:rsidRPr="00AE07D6">
              <w:rPr>
                <w:rFonts w:ascii="宋体" w:hAnsi="宋体" w:hint="eastAsia"/>
                <w:color w:val="000000"/>
                <w:sz w:val="18"/>
                <w:szCs w:val="18"/>
              </w:rPr>
              <w:t>,</w:t>
            </w:r>
            <w:r w:rsidRPr="00AE07D6">
              <w:rPr>
                <w:rFonts w:ascii="宋体" w:hAnsi="宋体" w:hint="eastAsia"/>
                <w:color w:val="000000"/>
                <w:sz w:val="18"/>
                <w:szCs w:val="18"/>
              </w:rPr>
              <w:t>黑白</w:t>
            </w:r>
            <w:r w:rsidRPr="00AE07D6">
              <w:rPr>
                <w:rFonts w:ascii="宋体" w:hAnsi="宋体" w:hint="eastAsia"/>
                <w:color w:val="000000"/>
                <w:sz w:val="18"/>
                <w:szCs w:val="18"/>
              </w:rPr>
              <w:t>)0.00lux(</w:t>
            </w:r>
            <w:r w:rsidRPr="00AE07D6">
              <w:rPr>
                <w:rFonts w:ascii="宋体" w:hAnsi="宋体" w:hint="eastAsia"/>
                <w:color w:val="000000"/>
                <w:sz w:val="18"/>
                <w:szCs w:val="18"/>
              </w:rPr>
              <w:t>红外开启</w:t>
            </w:r>
            <w:r w:rsidRPr="00AE07D6">
              <w:rPr>
                <w:rFonts w:ascii="宋体" w:hAnsi="宋体" w:hint="eastAsia"/>
                <w:color w:val="000000"/>
                <w:sz w:val="18"/>
                <w:szCs w:val="18"/>
              </w:rPr>
              <w:t>)</w:t>
            </w:r>
            <w:r w:rsidRPr="00AE07D6">
              <w:rPr>
                <w:rFonts w:ascii="宋体" w:hAnsi="宋体" w:hint="eastAsia"/>
                <w:color w:val="000000"/>
                <w:sz w:val="18"/>
                <w:szCs w:val="18"/>
              </w:rPr>
              <w:t>电源</w:t>
            </w:r>
            <w:r w:rsidRPr="00AE07D6">
              <w:rPr>
                <w:rFonts w:ascii="宋体" w:hAnsi="宋体" w:hint="eastAsia"/>
                <w:color w:val="000000"/>
                <w:sz w:val="18"/>
                <w:szCs w:val="18"/>
              </w:rPr>
              <w:t>:DC12V</w:t>
            </w:r>
            <w:r w:rsidRPr="00AE07D6">
              <w:rPr>
                <w:rFonts w:ascii="宋体" w:hAnsi="宋体" w:hint="eastAsia"/>
                <w:color w:val="000000"/>
                <w:sz w:val="18"/>
                <w:szCs w:val="18"/>
              </w:rPr>
              <w:t>信噪比</w:t>
            </w:r>
            <w:r w:rsidRPr="00AE07D6">
              <w:rPr>
                <w:rFonts w:ascii="宋体" w:hAnsi="宋体" w:hint="eastAsia"/>
                <w:color w:val="000000"/>
                <w:sz w:val="18"/>
                <w:szCs w:val="18"/>
              </w:rPr>
              <w:t>&gt;52dB</w:t>
            </w:r>
            <w:r w:rsidRPr="00AE07D6">
              <w:rPr>
                <w:rFonts w:ascii="宋体" w:hAnsi="宋体" w:hint="eastAsia"/>
                <w:color w:val="000000"/>
                <w:sz w:val="18"/>
                <w:szCs w:val="18"/>
              </w:rPr>
              <w:t>可适用各种</w:t>
            </w:r>
            <w:r w:rsidRPr="00AE07D6">
              <w:rPr>
                <w:rFonts w:ascii="宋体" w:hAnsi="宋体" w:hint="eastAsia"/>
                <w:color w:val="000000"/>
                <w:sz w:val="18"/>
                <w:szCs w:val="18"/>
              </w:rPr>
              <w:t>24</w:t>
            </w:r>
            <w:r w:rsidRPr="00AE07D6">
              <w:rPr>
                <w:rFonts w:ascii="宋体" w:hAnsi="宋体" w:hint="eastAsia"/>
                <w:color w:val="000000"/>
                <w:sz w:val="18"/>
                <w:szCs w:val="18"/>
              </w:rPr>
              <w:t>小时监控的场地，适用于对夜视效果要求严格，如商场、酒店、学校、小区及低温、高清等各种特殊环境等周界监控</w:t>
            </w:r>
          </w:p>
        </w:tc>
        <w:tc>
          <w:tcPr>
            <w:tcW w:w="591" w:type="dxa"/>
            <w:gridSpan w:val="2"/>
            <w:tcBorders>
              <w:top w:val="single" w:sz="4" w:space="0" w:color="auto"/>
              <w:left w:val="single" w:sz="4" w:space="0" w:color="auto"/>
              <w:bottom w:val="single" w:sz="4" w:space="0" w:color="auto"/>
              <w:right w:val="single" w:sz="4" w:space="0" w:color="auto"/>
            </w:tcBorders>
          </w:tcPr>
          <w:p w:rsidR="00EF3B20" w:rsidRPr="00AE07D6" w:rsidRDefault="0062193B" w:rsidP="005A2251">
            <w:pPr>
              <w:jc w:val="center"/>
              <w:rPr>
                <w:rFonts w:ascii="宋体" w:hAnsi="宋体"/>
                <w:color w:val="000000"/>
                <w:sz w:val="18"/>
                <w:szCs w:val="18"/>
              </w:rPr>
            </w:pPr>
            <w:r>
              <w:rPr>
                <w:rFonts w:ascii="宋体" w:hAnsi="宋体" w:hint="eastAsia"/>
                <w:color w:val="000000"/>
                <w:sz w:val="18"/>
                <w:szCs w:val="18"/>
              </w:rPr>
              <w:t>56</w:t>
            </w:r>
          </w:p>
        </w:tc>
        <w:tc>
          <w:tcPr>
            <w:tcW w:w="645" w:type="dxa"/>
            <w:tcBorders>
              <w:top w:val="single" w:sz="4" w:space="0" w:color="auto"/>
              <w:left w:val="single" w:sz="4" w:space="0" w:color="auto"/>
              <w:bottom w:val="single" w:sz="4" w:space="0" w:color="auto"/>
              <w:right w:val="single" w:sz="4" w:space="0" w:color="auto"/>
            </w:tcBorders>
          </w:tcPr>
          <w:p w:rsidR="00EF3B20" w:rsidRPr="00AE07D6" w:rsidRDefault="00EF3B20" w:rsidP="00F57AFB">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EF3B20" w:rsidRPr="00AE07D6" w:rsidRDefault="00EF3B20" w:rsidP="00F57AFB">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EF3B20" w:rsidRPr="00AE07D6" w:rsidRDefault="00EF3B20"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5C14B6">
            <w:pPr>
              <w:rPr>
                <w:rFonts w:ascii="宋体" w:hAnsi="宋体"/>
                <w:color w:val="000000"/>
                <w:sz w:val="18"/>
                <w:szCs w:val="18"/>
              </w:rPr>
            </w:pPr>
            <w:r w:rsidRPr="00AE07D6">
              <w:rPr>
                <w:rFonts w:ascii="宋体" w:hAnsi="宋体" w:hint="eastAsia"/>
                <w:color w:val="000000"/>
                <w:sz w:val="18"/>
                <w:szCs w:val="18"/>
              </w:rPr>
              <w:t>车牌摄像机</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C14B6">
            <w:pPr>
              <w:rPr>
                <w:rFonts w:ascii="宋体" w:hAnsi="宋体"/>
                <w:color w:val="000000"/>
                <w:sz w:val="18"/>
                <w:szCs w:val="18"/>
              </w:rPr>
            </w:pPr>
            <w:r w:rsidRPr="00AE07D6">
              <w:rPr>
                <w:rFonts w:ascii="宋体" w:hAnsi="宋体" w:hint="eastAsia"/>
                <w:color w:val="000000"/>
                <w:sz w:val="18"/>
                <w:szCs w:val="18"/>
              </w:rPr>
              <w:t>图像传感器</w:t>
            </w:r>
            <w:r w:rsidRPr="00AE07D6">
              <w:rPr>
                <w:rFonts w:ascii="宋体" w:hAnsi="宋体" w:hint="eastAsia"/>
                <w:color w:val="000000"/>
                <w:sz w:val="18"/>
                <w:szCs w:val="18"/>
              </w:rPr>
              <w:t>:1/3ccd icx673.</w:t>
            </w:r>
            <w:r w:rsidRPr="00AE07D6">
              <w:rPr>
                <w:rFonts w:ascii="宋体" w:hAnsi="宋体" w:hint="eastAsia"/>
                <w:color w:val="000000"/>
                <w:sz w:val="18"/>
                <w:szCs w:val="18"/>
              </w:rPr>
              <w:t>水平清晰度</w:t>
            </w:r>
            <w:r w:rsidRPr="00AE07D6">
              <w:rPr>
                <w:rFonts w:ascii="宋体" w:hAnsi="宋体" w:hint="eastAsia"/>
                <w:color w:val="000000"/>
                <w:sz w:val="18"/>
                <w:szCs w:val="18"/>
              </w:rPr>
              <w:t>700TVL,</w:t>
            </w:r>
            <w:r w:rsidRPr="00AE07D6">
              <w:rPr>
                <w:rFonts w:ascii="宋体" w:hAnsi="宋体" w:hint="eastAsia"/>
                <w:color w:val="000000"/>
                <w:sz w:val="18"/>
                <w:szCs w:val="18"/>
              </w:rPr>
              <w:t>降噪比</w:t>
            </w:r>
            <w:r w:rsidRPr="00AE07D6">
              <w:rPr>
                <w:rFonts w:ascii="宋体" w:hAnsi="宋体" w:hint="eastAsia"/>
                <w:color w:val="000000"/>
                <w:sz w:val="18"/>
                <w:szCs w:val="18"/>
              </w:rPr>
              <w:t>&gt;48db</w:t>
            </w:r>
            <w:r w:rsidRPr="00AE07D6">
              <w:rPr>
                <w:rFonts w:ascii="宋体" w:hAnsi="宋体" w:hint="eastAsia"/>
                <w:color w:val="000000"/>
                <w:sz w:val="18"/>
                <w:szCs w:val="18"/>
              </w:rPr>
              <w:t>视频输出</w:t>
            </w:r>
            <w:r w:rsidRPr="00AE07D6">
              <w:rPr>
                <w:rFonts w:ascii="宋体" w:hAnsi="宋体" w:hint="eastAsia"/>
                <w:color w:val="000000"/>
                <w:sz w:val="18"/>
                <w:szCs w:val="18"/>
              </w:rPr>
              <w:t>:1.0vp-p,75</w:t>
            </w:r>
            <w:r w:rsidRPr="00AE07D6">
              <w:rPr>
                <w:rFonts w:ascii="Arial" w:hAnsi="Arial" w:cs="Arial"/>
                <w:color w:val="000000"/>
                <w:sz w:val="18"/>
                <w:szCs w:val="18"/>
                <w:shd w:val="clear" w:color="auto" w:fill="FFFFFF"/>
              </w:rPr>
              <w:t>Ω</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5C14B6">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5C14B6">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5A2251" w:rsidRPr="00AE07D6" w:rsidRDefault="005A2251" w:rsidP="005C14B6">
            <w:pPr>
              <w:rPr>
                <w:rFonts w:ascii="宋体" w:hAnsi="宋体"/>
                <w:b/>
                <w:color w:val="000000"/>
                <w:sz w:val="18"/>
                <w:szCs w:val="18"/>
              </w:rPr>
            </w:pPr>
          </w:p>
        </w:tc>
      </w:tr>
      <w:tr w:rsidR="005A2251" w:rsidRPr="00AE07D6" w:rsidTr="00E56946">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5C14B6">
            <w:pPr>
              <w:rPr>
                <w:rFonts w:ascii="宋体" w:hAnsi="宋体"/>
                <w:color w:val="000000" w:themeColor="text1"/>
                <w:sz w:val="18"/>
                <w:szCs w:val="18"/>
              </w:rPr>
            </w:pPr>
            <w:r w:rsidRPr="00AE07D6">
              <w:rPr>
                <w:rFonts w:ascii="宋体" w:hAnsi="宋体" w:hint="eastAsia"/>
                <w:color w:val="000000" w:themeColor="text1"/>
                <w:sz w:val="18"/>
                <w:szCs w:val="18"/>
              </w:rPr>
              <w:t>球型云台</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FF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C14B6">
            <w:pPr>
              <w:jc w:val="center"/>
              <w:rPr>
                <w:rFonts w:ascii="宋体" w:hAnsi="宋体"/>
                <w:sz w:val="18"/>
                <w:szCs w:val="18"/>
              </w:rPr>
            </w:pPr>
            <w:r w:rsidRPr="00AE07D6">
              <w:rPr>
                <w:rFonts w:ascii="宋体" w:hAnsi="宋体" w:hint="eastAsia"/>
                <w:sz w:val="18"/>
                <w:szCs w:val="18"/>
              </w:rPr>
              <w:t>27</w:t>
            </w:r>
            <w:r w:rsidRPr="00AE07D6">
              <w:rPr>
                <w:rFonts w:ascii="宋体" w:hAnsi="宋体" w:hint="eastAsia"/>
                <w:sz w:val="18"/>
                <w:szCs w:val="18"/>
              </w:rPr>
              <w:t>倍以上光学变倍彩色</w:t>
            </w:r>
            <w:r w:rsidRPr="00AE07D6">
              <w:rPr>
                <w:rFonts w:ascii="宋体" w:hAnsi="宋体" w:hint="eastAsia"/>
                <w:sz w:val="18"/>
                <w:szCs w:val="18"/>
              </w:rPr>
              <w:t>580</w:t>
            </w:r>
            <w:r w:rsidRPr="00AE07D6">
              <w:rPr>
                <w:rFonts w:ascii="宋体" w:hAnsi="宋体" w:hint="eastAsia"/>
                <w:sz w:val="18"/>
                <w:szCs w:val="18"/>
              </w:rPr>
              <w:t>线</w:t>
            </w:r>
            <w:r w:rsidRPr="00AE07D6">
              <w:rPr>
                <w:rFonts w:ascii="宋体" w:hAnsi="宋体" w:hint="eastAsia"/>
                <w:sz w:val="18"/>
                <w:szCs w:val="18"/>
              </w:rPr>
              <w:t>/</w:t>
            </w:r>
            <w:r w:rsidRPr="00AE07D6">
              <w:rPr>
                <w:rFonts w:ascii="宋体" w:hAnsi="宋体" w:hint="eastAsia"/>
                <w:sz w:val="18"/>
                <w:szCs w:val="18"/>
              </w:rPr>
              <w:t>黑白</w:t>
            </w:r>
            <w:r w:rsidRPr="00AE07D6">
              <w:rPr>
                <w:rFonts w:ascii="宋体" w:hAnsi="宋体" w:hint="eastAsia"/>
                <w:sz w:val="18"/>
                <w:szCs w:val="18"/>
              </w:rPr>
              <w:t>650</w:t>
            </w:r>
            <w:r w:rsidRPr="00AE07D6">
              <w:rPr>
                <w:rFonts w:ascii="宋体" w:hAnsi="宋体" w:hint="eastAsia"/>
                <w:sz w:val="18"/>
                <w:szCs w:val="18"/>
              </w:rPr>
              <w:t>线，双滤光片</w:t>
            </w:r>
            <w:r w:rsidRPr="00AE07D6">
              <w:rPr>
                <w:rFonts w:ascii="宋体" w:hAnsi="宋体" w:hint="eastAsia"/>
                <w:sz w:val="18"/>
                <w:szCs w:val="18"/>
              </w:rPr>
              <w:t>,0.5Lux /0.1Lux,</w:t>
            </w:r>
            <w:r w:rsidRPr="00AE07D6">
              <w:rPr>
                <w:rFonts w:ascii="宋体" w:hAnsi="宋体" w:hint="eastAsia"/>
                <w:sz w:val="18"/>
                <w:szCs w:val="18"/>
              </w:rPr>
              <w:t>倾斜旋转范围</w:t>
            </w:r>
            <w:r w:rsidRPr="00AE07D6">
              <w:rPr>
                <w:rFonts w:ascii="宋体" w:hAnsi="宋体" w:hint="eastAsia"/>
                <w:sz w:val="18"/>
                <w:szCs w:val="18"/>
              </w:rPr>
              <w:t>0</w:t>
            </w:r>
            <w:r w:rsidRPr="00AE07D6">
              <w:rPr>
                <w:rFonts w:ascii="宋体" w:hAnsi="宋体" w:hint="eastAsia"/>
                <w:sz w:val="18"/>
                <w:szCs w:val="18"/>
              </w:rPr>
              <w:t>°</w:t>
            </w:r>
            <w:r w:rsidRPr="00AE07D6">
              <w:rPr>
                <w:rFonts w:ascii="宋体" w:hAnsi="宋体" w:hint="eastAsia"/>
                <w:sz w:val="18"/>
                <w:szCs w:val="18"/>
              </w:rPr>
              <w:t>-90</w:t>
            </w:r>
            <w:r w:rsidRPr="00AE07D6">
              <w:rPr>
                <w:rFonts w:ascii="宋体" w:hAnsi="宋体" w:hint="eastAsia"/>
                <w:sz w:val="18"/>
                <w:szCs w:val="18"/>
              </w:rPr>
              <w:t>°</w:t>
            </w:r>
            <w:r w:rsidRPr="00AE07D6">
              <w:rPr>
                <w:rFonts w:ascii="宋体" w:hAnsi="宋体" w:hint="eastAsia"/>
                <w:sz w:val="18"/>
                <w:szCs w:val="18"/>
              </w:rPr>
              <w:t>,</w:t>
            </w:r>
            <w:r w:rsidRPr="00AE07D6">
              <w:rPr>
                <w:rFonts w:ascii="宋体" w:hAnsi="宋体" w:hint="eastAsia"/>
                <w:sz w:val="18"/>
                <w:szCs w:val="18"/>
              </w:rPr>
              <w:t>控制方式</w:t>
            </w:r>
            <w:r w:rsidRPr="00AE07D6">
              <w:rPr>
                <w:rFonts w:ascii="宋体" w:hAnsi="宋体" w:hint="eastAsia"/>
                <w:sz w:val="18"/>
                <w:szCs w:val="18"/>
              </w:rPr>
              <w:t>RS485,</w:t>
            </w:r>
            <w:r w:rsidRPr="00AE07D6">
              <w:rPr>
                <w:rFonts w:ascii="宋体" w:hAnsi="宋体" w:hint="eastAsia"/>
                <w:sz w:val="18"/>
                <w:szCs w:val="18"/>
              </w:rPr>
              <w:t>红外启动照度</w:t>
            </w:r>
            <w:r w:rsidRPr="00AE07D6">
              <w:rPr>
                <w:rFonts w:ascii="宋体" w:hAnsi="宋体" w:hint="eastAsia"/>
                <w:sz w:val="18"/>
                <w:szCs w:val="18"/>
              </w:rPr>
              <w:t>3lux,5lux,12lux.</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5C14B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5C14B6"/>
        </w:tc>
        <w:tc>
          <w:tcPr>
            <w:tcW w:w="1210" w:type="dxa"/>
            <w:tcBorders>
              <w:top w:val="single" w:sz="4" w:space="0" w:color="auto"/>
              <w:left w:val="single" w:sz="4" w:space="0" w:color="auto"/>
              <w:bottom w:val="single" w:sz="4" w:space="0" w:color="auto"/>
            </w:tcBorders>
          </w:tcPr>
          <w:p w:rsidR="005A2251" w:rsidRPr="00AE07D6" w:rsidRDefault="005A2251" w:rsidP="005C14B6">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393558">
            <w:pPr>
              <w:rPr>
                <w:rFonts w:ascii="宋体" w:hAnsi="宋体"/>
                <w:color w:val="000000" w:themeColor="text1"/>
                <w:sz w:val="18"/>
                <w:szCs w:val="18"/>
              </w:rPr>
            </w:pPr>
            <w:r>
              <w:rPr>
                <w:rFonts w:ascii="宋体" w:hAnsi="宋体" w:hint="eastAsia"/>
                <w:color w:val="000000" w:themeColor="text1"/>
                <w:sz w:val="18"/>
                <w:szCs w:val="18"/>
              </w:rPr>
              <w:t>防水箱</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FF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sz w:val="18"/>
                <w:szCs w:val="18"/>
              </w:rPr>
            </w:pPr>
            <w:r>
              <w:rPr>
                <w:rFonts w:ascii="宋体" w:hAnsi="宋体" w:hint="eastAsia"/>
                <w:sz w:val="18"/>
                <w:szCs w:val="18"/>
              </w:rPr>
              <w:t>定制</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393558"/>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393558"/>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r w:rsidRPr="00AE07D6">
              <w:rPr>
                <w:rFonts w:ascii="宋体" w:hAnsi="宋体" w:hint="eastAsia"/>
                <w:color w:val="000000"/>
                <w:sz w:val="18"/>
                <w:szCs w:val="18"/>
              </w:rPr>
              <w:t>支</w:t>
            </w:r>
            <w:r w:rsidRPr="00AE07D6">
              <w:rPr>
                <w:rFonts w:ascii="宋体" w:hAnsi="宋体" w:hint="eastAsia"/>
                <w:color w:val="000000"/>
                <w:sz w:val="18"/>
                <w:szCs w:val="18"/>
              </w:rPr>
              <w:t xml:space="preserve"> </w:t>
            </w:r>
            <w:r w:rsidRPr="00AE07D6">
              <w:rPr>
                <w:rFonts w:ascii="宋体" w:hAnsi="宋体" w:hint="eastAsia"/>
                <w:color w:val="000000"/>
                <w:sz w:val="18"/>
                <w:szCs w:val="18"/>
              </w:rPr>
              <w:t>架</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室外专用支架</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F57AFB">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F57AFB">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r w:rsidRPr="00AE07D6">
              <w:rPr>
                <w:rFonts w:ascii="宋体" w:hAnsi="宋体" w:hint="eastAsia"/>
                <w:color w:val="000000"/>
                <w:sz w:val="18"/>
                <w:szCs w:val="18"/>
              </w:rPr>
              <w:t>电源</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室外专用防水电源</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F57AFB">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F57AFB">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DB1C12">
        <w:trPr>
          <w:trHeight w:val="471"/>
        </w:trPr>
        <w:tc>
          <w:tcPr>
            <w:tcW w:w="2532" w:type="dxa"/>
            <w:gridSpan w:val="3"/>
            <w:tcBorders>
              <w:top w:val="single" w:sz="4" w:space="0" w:color="auto"/>
              <w:bottom w:val="single" w:sz="4" w:space="0" w:color="auto"/>
              <w:right w:val="single" w:sz="4" w:space="0" w:color="auto"/>
            </w:tcBorders>
            <w:shd w:val="clear" w:color="auto" w:fill="548DD4" w:themeFill="text2" w:themeFillTint="99"/>
          </w:tcPr>
          <w:p w:rsidR="005A2251" w:rsidRPr="005A2251" w:rsidRDefault="005A2251" w:rsidP="005A2251">
            <w:pPr>
              <w:jc w:val="center"/>
              <w:rPr>
                <w:rFonts w:ascii="宋体" w:hAnsi="宋体"/>
                <w:b/>
                <w:color w:val="000000"/>
                <w:sz w:val="30"/>
                <w:szCs w:val="30"/>
              </w:rPr>
            </w:pPr>
            <w:r w:rsidRPr="005A2251">
              <w:rPr>
                <w:rFonts w:ascii="宋体" w:hAnsi="宋体" w:hint="eastAsia"/>
                <w:b/>
                <w:color w:val="000000"/>
                <w:sz w:val="30"/>
                <w:szCs w:val="30"/>
              </w:rPr>
              <w:t>传输部分</w:t>
            </w:r>
          </w:p>
        </w:tc>
        <w:tc>
          <w:tcPr>
            <w:tcW w:w="2655"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5A2251" w:rsidRPr="00AE07D6" w:rsidRDefault="005A2251" w:rsidP="005A2251">
            <w:pPr>
              <w:jc w:val="center"/>
              <w:rPr>
                <w:rFonts w:ascii="宋体" w:hAnsi="宋体"/>
                <w:color w:val="000000"/>
                <w:sz w:val="18"/>
                <w:szCs w:val="18"/>
              </w:rPr>
            </w:pPr>
          </w:p>
        </w:tc>
        <w:tc>
          <w:tcPr>
            <w:tcW w:w="59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5A2251" w:rsidRPr="00AE07D6" w:rsidRDefault="005A2251" w:rsidP="005A2251">
            <w:pPr>
              <w:jc w:val="center"/>
              <w:rPr>
                <w:rFonts w:ascii="宋体" w:hAnsi="宋体"/>
                <w:color w:val="000000"/>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A2251" w:rsidRPr="00AE07D6" w:rsidRDefault="005A2251" w:rsidP="00F57AFB">
            <w:pPr>
              <w:ind w:firstLineChars="200" w:firstLine="360"/>
              <w:rPr>
                <w:rFonts w:ascii="宋体" w:hAnsi="宋体"/>
                <w:color w:val="000000"/>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A2251" w:rsidRPr="00AE07D6" w:rsidRDefault="005A2251" w:rsidP="00F57AFB">
            <w:pPr>
              <w:ind w:firstLineChars="200" w:firstLine="360"/>
              <w:rPr>
                <w:rFonts w:ascii="宋体" w:hAnsi="宋体"/>
                <w:color w:val="000000"/>
                <w:sz w:val="18"/>
                <w:szCs w:val="18"/>
              </w:rPr>
            </w:pPr>
          </w:p>
        </w:tc>
        <w:tc>
          <w:tcPr>
            <w:tcW w:w="1210" w:type="dxa"/>
            <w:tcBorders>
              <w:top w:val="single" w:sz="4" w:space="0" w:color="auto"/>
              <w:left w:val="single" w:sz="4" w:space="0" w:color="auto"/>
              <w:bottom w:val="single" w:sz="4" w:space="0" w:color="auto"/>
            </w:tcBorders>
            <w:shd w:val="clear" w:color="auto" w:fill="548DD4" w:themeFill="text2" w:themeFillTint="99"/>
          </w:tcPr>
          <w:p w:rsidR="005A2251" w:rsidRPr="00AE07D6" w:rsidRDefault="005A2251"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color w:val="000000"/>
                <w:sz w:val="18"/>
                <w:szCs w:val="18"/>
              </w:rPr>
            </w:pPr>
            <w:r w:rsidRPr="00AE07D6">
              <w:rPr>
                <w:rFonts w:ascii="宋体" w:hAnsi="宋体" w:hint="eastAsia"/>
                <w:color w:val="000000"/>
                <w:sz w:val="18"/>
                <w:szCs w:val="18"/>
              </w:rPr>
              <w:t>视频线缆</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国标</w:t>
            </w: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国标</w:t>
            </w:r>
            <w:r w:rsidRPr="00AE07D6">
              <w:rPr>
                <w:rFonts w:ascii="宋体" w:hAnsi="宋体" w:hint="eastAsia"/>
                <w:color w:val="000000"/>
                <w:sz w:val="18"/>
                <w:szCs w:val="18"/>
              </w:rPr>
              <w:t>0.5</w:t>
            </w:r>
            <w:r w:rsidRPr="00AE07D6">
              <w:rPr>
                <w:rFonts w:ascii="宋体" w:hAnsi="宋体" w:hint="eastAsia"/>
                <w:color w:val="000000"/>
                <w:sz w:val="18"/>
                <w:szCs w:val="18"/>
              </w:rPr>
              <w:t>同轴线缆</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color w:val="000000"/>
                <w:sz w:val="18"/>
                <w:szCs w:val="18"/>
              </w:rPr>
            </w:pPr>
            <w:r>
              <w:rPr>
                <w:rFonts w:ascii="宋体" w:hAnsi="宋体" w:hint="eastAsia"/>
                <w:color w:val="000000"/>
                <w:sz w:val="18"/>
                <w:szCs w:val="18"/>
              </w:rPr>
              <w:t>光缆</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Pr>
                <w:rFonts w:ascii="宋体" w:hAnsi="宋体" w:hint="eastAsia"/>
                <w:color w:val="000000"/>
                <w:sz w:val="18"/>
                <w:szCs w:val="18"/>
              </w:rPr>
              <w:t>国标</w:t>
            </w: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Pr>
                <w:rFonts w:ascii="宋体" w:hAnsi="宋体" w:hint="eastAsia"/>
                <w:color w:val="000000"/>
                <w:sz w:val="18"/>
                <w:szCs w:val="18"/>
              </w:rPr>
              <w:t>电信级</w:t>
            </w:r>
            <w:r>
              <w:rPr>
                <w:rFonts w:ascii="宋体" w:hAnsi="宋体" w:hint="eastAsia"/>
                <w:color w:val="000000"/>
                <w:sz w:val="18"/>
                <w:szCs w:val="18"/>
              </w:rPr>
              <w:t xml:space="preserve"> 12</w:t>
            </w:r>
            <w:r>
              <w:rPr>
                <w:rFonts w:ascii="宋体" w:hAnsi="宋体" w:hint="eastAsia"/>
                <w:color w:val="000000"/>
                <w:sz w:val="18"/>
                <w:szCs w:val="18"/>
              </w:rPr>
              <w:t>芯</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color w:val="000000"/>
                <w:sz w:val="18"/>
                <w:szCs w:val="18"/>
              </w:rPr>
            </w:pPr>
            <w:r w:rsidRPr="00AE07D6">
              <w:rPr>
                <w:rFonts w:ascii="宋体" w:hAnsi="宋体" w:hint="eastAsia"/>
                <w:color w:val="000000"/>
                <w:sz w:val="18"/>
                <w:szCs w:val="18"/>
              </w:rPr>
              <w:t>法兰</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国标</w:t>
            </w: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方转圆</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EF3B20">
        <w:trPr>
          <w:trHeight w:val="471"/>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color w:val="000000"/>
                <w:sz w:val="18"/>
                <w:szCs w:val="18"/>
              </w:rPr>
            </w:pPr>
            <w:r w:rsidRPr="00AE07D6">
              <w:rPr>
                <w:rFonts w:ascii="宋体" w:hAnsi="宋体" w:hint="eastAsia"/>
                <w:color w:val="000000"/>
                <w:sz w:val="18"/>
                <w:szCs w:val="18"/>
              </w:rPr>
              <w:t>尾纤</w:t>
            </w:r>
          </w:p>
        </w:tc>
        <w:tc>
          <w:tcPr>
            <w:tcW w:w="1200" w:type="dxa"/>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国标</w:t>
            </w:r>
          </w:p>
        </w:tc>
        <w:tc>
          <w:tcPr>
            <w:tcW w:w="2655"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sidRPr="00AE07D6">
              <w:rPr>
                <w:rFonts w:ascii="宋体" w:hAnsi="宋体" w:hint="eastAsia"/>
                <w:color w:val="000000"/>
                <w:sz w:val="18"/>
                <w:szCs w:val="18"/>
              </w:rPr>
              <w:t>方转圆</w:t>
            </w:r>
          </w:p>
        </w:tc>
        <w:tc>
          <w:tcPr>
            <w:tcW w:w="591" w:type="dxa"/>
            <w:gridSpan w:val="2"/>
            <w:tcBorders>
              <w:top w:val="single" w:sz="4" w:space="0" w:color="auto"/>
              <w:left w:val="single" w:sz="4" w:space="0" w:color="auto"/>
              <w:bottom w:val="single" w:sz="4" w:space="0" w:color="auto"/>
              <w:right w:val="single" w:sz="4" w:space="0" w:color="auto"/>
            </w:tcBorders>
          </w:tcPr>
          <w:p w:rsidR="005A2251" w:rsidRPr="00AE07D6" w:rsidRDefault="005A2251" w:rsidP="005A2251">
            <w:pPr>
              <w:jc w:val="center"/>
              <w:rPr>
                <w:rFonts w:ascii="宋体" w:hAnsi="宋体"/>
                <w:color w:val="000000"/>
                <w:sz w:val="18"/>
                <w:szCs w:val="18"/>
              </w:rPr>
            </w:pPr>
            <w:r>
              <w:rPr>
                <w:rFonts w:ascii="宋体" w:hAnsi="宋体" w:hint="eastAsia"/>
                <w:color w:val="000000"/>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b/>
                <w:color w:val="000000"/>
                <w:sz w:val="18"/>
                <w:szCs w:val="18"/>
              </w:rPr>
            </w:pPr>
          </w:p>
        </w:tc>
      </w:tr>
      <w:tr w:rsidR="005A2251" w:rsidRPr="00AE07D6" w:rsidTr="00EF3B20">
        <w:trPr>
          <w:trHeight w:val="463"/>
        </w:trPr>
        <w:tc>
          <w:tcPr>
            <w:tcW w:w="445" w:type="dxa"/>
            <w:tcBorders>
              <w:top w:val="single" w:sz="4" w:space="0" w:color="auto"/>
              <w:bottom w:val="single" w:sz="4" w:space="0" w:color="auto"/>
              <w:right w:val="single" w:sz="4" w:space="0" w:color="auto"/>
            </w:tcBorders>
          </w:tcPr>
          <w:p w:rsidR="005A2251" w:rsidRPr="00AE07D6" w:rsidRDefault="005A2251"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color w:val="000000" w:themeColor="text1"/>
                <w:sz w:val="18"/>
                <w:szCs w:val="18"/>
              </w:rPr>
            </w:pPr>
            <w:r>
              <w:rPr>
                <w:rFonts w:ascii="宋体" w:hAnsi="宋体" w:hint="eastAsia"/>
                <w:color w:val="000000" w:themeColor="text1"/>
                <w:sz w:val="18"/>
                <w:szCs w:val="18"/>
              </w:rPr>
              <w:t>电源线</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Pr="000F15EC" w:rsidRDefault="005A2251" w:rsidP="005A2251">
            <w:pPr>
              <w:jc w:val="center"/>
              <w:rPr>
                <w:rFonts w:ascii="宋体" w:hAnsi="宋体"/>
                <w:color w:val="000000" w:themeColor="text1"/>
                <w:sz w:val="18"/>
                <w:szCs w:val="18"/>
              </w:rPr>
            </w:pPr>
            <w:r w:rsidRPr="000F15EC">
              <w:rPr>
                <w:rFonts w:ascii="宋体" w:hAnsi="宋体" w:hint="eastAsia"/>
                <w:color w:val="000000" w:themeColor="text1"/>
                <w:sz w:val="18"/>
                <w:szCs w:val="18"/>
              </w:rPr>
              <w:t>国标</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sz w:val="18"/>
                <w:szCs w:val="18"/>
              </w:rPr>
            </w:pPr>
            <w:r>
              <w:rPr>
                <w:rFonts w:ascii="宋体" w:hAnsi="宋体" w:hint="eastAsia"/>
                <w:sz w:val="18"/>
                <w:szCs w:val="18"/>
              </w:rPr>
              <w:t>RVV2*1.0MM</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F57AFB">
            <w:pPr>
              <w:rPr>
                <w:rFonts w:ascii="宋体" w:hAnsi="宋体"/>
                <w:color w:val="000000" w:themeColor="text1"/>
                <w:sz w:val="18"/>
                <w:szCs w:val="18"/>
              </w:rPr>
            </w:pPr>
          </w:p>
        </w:tc>
      </w:tr>
      <w:tr w:rsidR="00463640" w:rsidRPr="00AE07D6" w:rsidTr="00EF3B20">
        <w:trPr>
          <w:trHeight w:val="463"/>
        </w:trPr>
        <w:tc>
          <w:tcPr>
            <w:tcW w:w="445" w:type="dxa"/>
            <w:tcBorders>
              <w:top w:val="single" w:sz="4" w:space="0" w:color="auto"/>
              <w:bottom w:val="single" w:sz="4" w:space="0" w:color="auto"/>
              <w:right w:val="single" w:sz="4" w:space="0" w:color="auto"/>
            </w:tcBorders>
          </w:tcPr>
          <w:p w:rsidR="00463640" w:rsidRPr="00AE07D6" w:rsidRDefault="00463640" w:rsidP="00F57AFB">
            <w:pP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463640" w:rsidRDefault="00463640" w:rsidP="00463640">
            <w:pPr>
              <w:jc w:val="center"/>
              <w:rPr>
                <w:rFonts w:ascii="宋体" w:hAnsi="宋体"/>
                <w:color w:val="000000" w:themeColor="text1"/>
                <w:sz w:val="18"/>
                <w:szCs w:val="18"/>
              </w:rPr>
            </w:pPr>
            <w:r>
              <w:rPr>
                <w:rFonts w:ascii="宋体" w:hAnsi="宋体" w:hint="eastAsia"/>
                <w:color w:val="000000" w:themeColor="text1"/>
                <w:sz w:val="18"/>
                <w:szCs w:val="18"/>
              </w:rPr>
              <w:t>室外无线收发设备</w:t>
            </w:r>
          </w:p>
        </w:tc>
        <w:tc>
          <w:tcPr>
            <w:tcW w:w="1200" w:type="dxa"/>
            <w:tcBorders>
              <w:top w:val="single" w:sz="4" w:space="0" w:color="auto"/>
              <w:left w:val="single" w:sz="4" w:space="0" w:color="auto"/>
              <w:bottom w:val="single" w:sz="4" w:space="0" w:color="auto"/>
              <w:right w:val="single" w:sz="4" w:space="0" w:color="auto"/>
            </w:tcBorders>
            <w:vAlign w:val="center"/>
          </w:tcPr>
          <w:p w:rsidR="00463640" w:rsidRPr="000F15EC" w:rsidRDefault="00463640"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463640" w:rsidRDefault="00463640" w:rsidP="005A2251">
            <w:pPr>
              <w:jc w:val="center"/>
              <w:rPr>
                <w:rFonts w:ascii="宋体" w:hAnsi="宋体"/>
                <w:sz w:val="18"/>
                <w:szCs w:val="18"/>
              </w:rPr>
            </w:pPr>
            <w:r>
              <w:rPr>
                <w:rFonts w:ascii="宋体" w:hAnsi="宋体" w:hint="eastAsia"/>
                <w:sz w:val="18"/>
                <w:szCs w:val="18"/>
              </w:rPr>
              <w:t>定向传输距离</w:t>
            </w:r>
            <w:r>
              <w:rPr>
                <w:rFonts w:ascii="宋体" w:hAnsi="宋体" w:hint="eastAsia"/>
                <w:sz w:val="18"/>
                <w:szCs w:val="18"/>
              </w:rPr>
              <w:t>3000</w:t>
            </w:r>
            <w:r>
              <w:rPr>
                <w:rFonts w:ascii="宋体" w:hAnsi="宋体" w:hint="eastAsia"/>
                <w:sz w:val="18"/>
                <w:szCs w:val="18"/>
              </w:rPr>
              <w:t>米。支持</w:t>
            </w:r>
            <w:r>
              <w:rPr>
                <w:rFonts w:ascii="宋体" w:hAnsi="宋体" w:hint="eastAsia"/>
                <w:sz w:val="18"/>
                <w:szCs w:val="18"/>
              </w:rPr>
              <w:t>R485</w:t>
            </w:r>
            <w:r>
              <w:rPr>
                <w:rFonts w:ascii="宋体" w:hAnsi="宋体" w:hint="eastAsia"/>
                <w:sz w:val="18"/>
                <w:szCs w:val="18"/>
              </w:rPr>
              <w:t>控制接口</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463640" w:rsidRDefault="00463640" w:rsidP="005A2251">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645" w:type="dxa"/>
            <w:tcBorders>
              <w:top w:val="single" w:sz="4" w:space="0" w:color="auto"/>
              <w:left w:val="single" w:sz="4" w:space="0" w:color="auto"/>
              <w:bottom w:val="single" w:sz="4" w:space="0" w:color="auto"/>
              <w:right w:val="single" w:sz="4" w:space="0" w:color="auto"/>
            </w:tcBorders>
          </w:tcPr>
          <w:p w:rsidR="00463640" w:rsidRPr="00AE07D6" w:rsidRDefault="00463640" w:rsidP="00AE07D6"/>
        </w:tc>
        <w:tc>
          <w:tcPr>
            <w:tcW w:w="835" w:type="dxa"/>
            <w:tcBorders>
              <w:top w:val="single" w:sz="4" w:space="0" w:color="auto"/>
              <w:left w:val="single" w:sz="4" w:space="0" w:color="auto"/>
              <w:bottom w:val="single" w:sz="4" w:space="0" w:color="auto"/>
              <w:right w:val="single" w:sz="4" w:space="0" w:color="auto"/>
            </w:tcBorders>
          </w:tcPr>
          <w:p w:rsidR="00463640" w:rsidRPr="00AE07D6" w:rsidRDefault="00463640" w:rsidP="00AE07D6"/>
        </w:tc>
        <w:tc>
          <w:tcPr>
            <w:tcW w:w="1210" w:type="dxa"/>
            <w:tcBorders>
              <w:top w:val="single" w:sz="4" w:space="0" w:color="auto"/>
              <w:left w:val="single" w:sz="4" w:space="0" w:color="auto"/>
              <w:bottom w:val="single" w:sz="4" w:space="0" w:color="auto"/>
            </w:tcBorders>
          </w:tcPr>
          <w:p w:rsidR="00463640" w:rsidRPr="00AE07D6" w:rsidRDefault="00463640" w:rsidP="00F57AFB">
            <w:pPr>
              <w:rPr>
                <w:rFonts w:ascii="宋体" w:hAnsi="宋体"/>
                <w:color w:val="000000" w:themeColor="text1"/>
                <w:sz w:val="18"/>
                <w:szCs w:val="18"/>
              </w:rPr>
            </w:pPr>
          </w:p>
        </w:tc>
      </w:tr>
      <w:tr w:rsidR="005A2251" w:rsidRPr="00AE07D6" w:rsidTr="00EF3B20">
        <w:trPr>
          <w:trHeight w:val="463"/>
        </w:trPr>
        <w:tc>
          <w:tcPr>
            <w:tcW w:w="445" w:type="dxa"/>
            <w:tcBorders>
              <w:top w:val="single" w:sz="4" w:space="0" w:color="auto"/>
              <w:bottom w:val="single" w:sz="4" w:space="0" w:color="auto"/>
              <w:right w:val="single" w:sz="4" w:space="0" w:color="auto"/>
            </w:tcBorders>
          </w:tcPr>
          <w:p w:rsidR="005A2251" w:rsidRPr="00AE07D6" w:rsidRDefault="005A2251" w:rsidP="00AE07D6">
            <w:pPr>
              <w:jc w:val="center"/>
              <w:rPr>
                <w:rFonts w:ascii="宋体" w:hAnsi="宋体"/>
                <w:color w:val="000000"/>
                <w:sz w:val="18"/>
                <w:szCs w:val="18"/>
                <w:highlight w:val="black"/>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b/>
                <w:color w:val="000000" w:themeColor="text1"/>
                <w:sz w:val="18"/>
                <w:szCs w:val="18"/>
                <w:highlight w:val="black"/>
              </w:rPr>
            </w:pPr>
            <w:r w:rsidRPr="00AE07D6">
              <w:rPr>
                <w:rFonts w:ascii="宋体" w:hAnsi="宋体" w:hint="eastAsia"/>
                <w:color w:val="000000"/>
                <w:sz w:val="18"/>
                <w:szCs w:val="18"/>
              </w:rPr>
              <w:t>8</w:t>
            </w:r>
            <w:r w:rsidRPr="00AE07D6">
              <w:rPr>
                <w:rFonts w:ascii="宋体" w:hAnsi="宋体" w:hint="eastAsia"/>
                <w:color w:val="000000"/>
                <w:sz w:val="18"/>
                <w:szCs w:val="18"/>
              </w:rPr>
              <w:t>路视频光端机</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1</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8V-1</w:t>
            </w:r>
            <w:r>
              <w:rPr>
                <w:rFonts w:ascii="宋体" w:hAnsi="宋体" w:hint="eastAsia"/>
                <w:color w:val="000000" w:themeColor="text1"/>
                <w:sz w:val="18"/>
                <w:szCs w:val="18"/>
              </w:rPr>
              <w:t>，</w:t>
            </w:r>
            <w:r>
              <w:rPr>
                <w:rFonts w:ascii="宋体" w:hAnsi="宋体" w:hint="eastAsia"/>
                <w:color w:val="000000" w:themeColor="text1"/>
                <w:sz w:val="18"/>
                <w:szCs w:val="18"/>
              </w:rPr>
              <w:t>8</w:t>
            </w:r>
            <w:r>
              <w:rPr>
                <w:rFonts w:ascii="宋体" w:hAnsi="宋体" w:hint="eastAsia"/>
                <w:color w:val="000000" w:themeColor="text1"/>
                <w:sz w:val="18"/>
                <w:szCs w:val="18"/>
              </w:rPr>
              <w:t>路视频</w:t>
            </w:r>
            <w:r>
              <w:rPr>
                <w:rFonts w:ascii="宋体" w:hAnsi="宋体" w:hint="eastAsia"/>
                <w:color w:val="000000" w:themeColor="text1"/>
                <w:sz w:val="18"/>
                <w:szCs w:val="18"/>
              </w:rPr>
              <w:t>1</w:t>
            </w:r>
            <w:r>
              <w:rPr>
                <w:rFonts w:ascii="宋体" w:hAnsi="宋体" w:hint="eastAsia"/>
                <w:color w:val="000000" w:themeColor="text1"/>
                <w:sz w:val="18"/>
                <w:szCs w:val="18"/>
              </w:rPr>
              <w:t>路反向</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AE07D6">
            <w:pPr>
              <w:jc w:val="center"/>
              <w:rPr>
                <w:rFonts w:ascii="宋体" w:hAnsi="宋体"/>
                <w:color w:val="000000" w:themeColor="text1"/>
                <w:sz w:val="18"/>
                <w:szCs w:val="18"/>
              </w:rPr>
            </w:pPr>
          </w:p>
        </w:tc>
      </w:tr>
      <w:tr w:rsidR="005A2251" w:rsidRPr="00AE07D6" w:rsidTr="00EF3B20">
        <w:trPr>
          <w:trHeight w:val="463"/>
        </w:trPr>
        <w:tc>
          <w:tcPr>
            <w:tcW w:w="445" w:type="dxa"/>
            <w:tcBorders>
              <w:top w:val="single" w:sz="4" w:space="0" w:color="auto"/>
              <w:bottom w:val="single" w:sz="4" w:space="0" w:color="auto"/>
              <w:right w:val="single" w:sz="4" w:space="0" w:color="auto"/>
            </w:tcBorders>
          </w:tcPr>
          <w:p w:rsidR="005A2251" w:rsidRPr="00AE07D6" w:rsidRDefault="005A2251"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Pr="00AE07D6" w:rsidRDefault="005A2251" w:rsidP="00463640">
            <w:pPr>
              <w:jc w:val="center"/>
              <w:rPr>
                <w:rFonts w:ascii="宋体" w:hAnsi="宋体"/>
                <w:b/>
                <w:color w:val="FF0000"/>
                <w:sz w:val="18"/>
                <w:szCs w:val="18"/>
              </w:rPr>
            </w:pPr>
            <w:r w:rsidRPr="00AE07D6">
              <w:rPr>
                <w:rFonts w:ascii="宋体" w:hAnsi="宋体" w:hint="eastAsia"/>
                <w:color w:val="000000"/>
                <w:sz w:val="18"/>
                <w:szCs w:val="18"/>
              </w:rPr>
              <w:t>4</w:t>
            </w:r>
            <w:r w:rsidRPr="00AE07D6">
              <w:rPr>
                <w:rFonts w:ascii="宋体" w:hAnsi="宋体" w:hint="eastAsia"/>
                <w:color w:val="000000"/>
                <w:sz w:val="18"/>
                <w:szCs w:val="18"/>
              </w:rPr>
              <w:t>路视频光端机</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1</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4V-1</w:t>
            </w:r>
            <w:r>
              <w:rPr>
                <w:rFonts w:ascii="宋体" w:hAnsi="宋体" w:hint="eastAsia"/>
                <w:color w:val="000000" w:themeColor="text1"/>
                <w:sz w:val="18"/>
                <w:szCs w:val="18"/>
              </w:rPr>
              <w:t>,4</w:t>
            </w:r>
            <w:r>
              <w:rPr>
                <w:rFonts w:ascii="宋体" w:hAnsi="宋体" w:hint="eastAsia"/>
                <w:color w:val="000000" w:themeColor="text1"/>
                <w:sz w:val="18"/>
                <w:szCs w:val="18"/>
              </w:rPr>
              <w:t>路视频</w:t>
            </w:r>
            <w:r>
              <w:rPr>
                <w:rFonts w:ascii="宋体" w:hAnsi="宋体" w:hint="eastAsia"/>
                <w:color w:val="000000" w:themeColor="text1"/>
                <w:sz w:val="18"/>
                <w:szCs w:val="18"/>
              </w:rPr>
              <w:t>1</w:t>
            </w:r>
            <w:r>
              <w:rPr>
                <w:rFonts w:ascii="宋体" w:hAnsi="宋体" w:hint="eastAsia"/>
                <w:color w:val="000000" w:themeColor="text1"/>
                <w:sz w:val="18"/>
                <w:szCs w:val="18"/>
              </w:rPr>
              <w:t>路反向</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sidRPr="00AE07D6">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AE07D6">
            <w:pPr>
              <w:jc w:val="center"/>
              <w:rPr>
                <w:rFonts w:ascii="宋体" w:hAnsi="宋体"/>
                <w:color w:val="000000" w:themeColor="text1"/>
                <w:sz w:val="18"/>
                <w:szCs w:val="18"/>
              </w:rPr>
            </w:pPr>
          </w:p>
        </w:tc>
      </w:tr>
      <w:tr w:rsidR="005A2251" w:rsidRPr="00AE07D6" w:rsidTr="008C6284">
        <w:trPr>
          <w:trHeight w:val="463"/>
        </w:trPr>
        <w:tc>
          <w:tcPr>
            <w:tcW w:w="2532" w:type="dxa"/>
            <w:gridSpan w:val="3"/>
            <w:tcBorders>
              <w:top w:val="single" w:sz="4" w:space="0" w:color="auto"/>
              <w:bottom w:val="single" w:sz="4" w:space="0" w:color="auto"/>
              <w:right w:val="single" w:sz="4" w:space="0" w:color="auto"/>
            </w:tcBorders>
            <w:shd w:val="clear" w:color="auto" w:fill="548DD4" w:themeFill="text2" w:themeFillTint="99"/>
          </w:tcPr>
          <w:p w:rsidR="005A2251" w:rsidRPr="005A2251" w:rsidRDefault="005A2251" w:rsidP="005A2251">
            <w:pPr>
              <w:jc w:val="center"/>
              <w:rPr>
                <w:rFonts w:ascii="宋体" w:hAnsi="宋体"/>
                <w:b/>
                <w:color w:val="000000" w:themeColor="text1"/>
                <w:sz w:val="30"/>
                <w:szCs w:val="30"/>
              </w:rPr>
            </w:pPr>
            <w:r w:rsidRPr="005A2251">
              <w:rPr>
                <w:rFonts w:ascii="宋体" w:hAnsi="宋体" w:hint="eastAsia"/>
                <w:b/>
                <w:color w:val="000000" w:themeColor="text1"/>
                <w:sz w:val="30"/>
                <w:szCs w:val="30"/>
              </w:rPr>
              <w:t>其他</w:t>
            </w:r>
          </w:p>
        </w:tc>
        <w:tc>
          <w:tcPr>
            <w:tcW w:w="2655"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5A2251" w:rsidRPr="00AE07D6" w:rsidRDefault="005A2251" w:rsidP="005A2251">
            <w:pPr>
              <w:jc w:val="center"/>
              <w:rPr>
                <w:rFonts w:ascii="宋体" w:hAnsi="宋体"/>
                <w:color w:val="000000" w:themeColor="text1"/>
                <w:sz w:val="18"/>
                <w:szCs w:val="18"/>
              </w:rPr>
            </w:pPr>
          </w:p>
        </w:tc>
        <w:tc>
          <w:tcPr>
            <w:tcW w:w="59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5A2251" w:rsidRPr="00AE07D6" w:rsidRDefault="005A2251" w:rsidP="005A2251">
            <w:pPr>
              <w:jc w:val="center"/>
              <w:rPr>
                <w:rFonts w:ascii="宋体" w:hAnsi="宋体"/>
                <w:color w:val="000000" w:themeColor="text1"/>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A2251" w:rsidRPr="00AE07D6" w:rsidRDefault="005A2251" w:rsidP="00AE07D6"/>
        </w:tc>
        <w:tc>
          <w:tcPr>
            <w:tcW w:w="1210" w:type="dxa"/>
            <w:tcBorders>
              <w:top w:val="single" w:sz="4" w:space="0" w:color="auto"/>
              <w:left w:val="single" w:sz="4" w:space="0" w:color="auto"/>
              <w:bottom w:val="single" w:sz="4" w:space="0" w:color="auto"/>
            </w:tcBorders>
            <w:shd w:val="clear" w:color="auto" w:fill="548DD4" w:themeFill="text2" w:themeFillTint="99"/>
          </w:tcPr>
          <w:p w:rsidR="005A2251" w:rsidRPr="00AE07D6" w:rsidRDefault="005A2251" w:rsidP="00AE07D6">
            <w:pPr>
              <w:jc w:val="center"/>
              <w:rPr>
                <w:rFonts w:ascii="宋体" w:hAnsi="宋体"/>
                <w:color w:val="000000" w:themeColor="text1"/>
                <w:sz w:val="18"/>
                <w:szCs w:val="18"/>
              </w:rPr>
            </w:pPr>
          </w:p>
        </w:tc>
      </w:tr>
      <w:tr w:rsidR="005A2251" w:rsidRPr="00AE07D6" w:rsidTr="00EF3B20">
        <w:trPr>
          <w:trHeight w:val="463"/>
        </w:trPr>
        <w:tc>
          <w:tcPr>
            <w:tcW w:w="445" w:type="dxa"/>
            <w:tcBorders>
              <w:top w:val="single" w:sz="4" w:space="0" w:color="auto"/>
              <w:bottom w:val="single" w:sz="4" w:space="0" w:color="auto"/>
              <w:right w:val="single" w:sz="4" w:space="0" w:color="auto"/>
            </w:tcBorders>
          </w:tcPr>
          <w:p w:rsidR="005A2251" w:rsidRPr="00AE07D6" w:rsidRDefault="005A2251"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Default="005A2251" w:rsidP="00AE07D6">
            <w:pPr>
              <w:jc w:val="center"/>
              <w:rPr>
                <w:rFonts w:ascii="宋体" w:hAnsi="宋体"/>
                <w:color w:val="000000"/>
                <w:sz w:val="18"/>
                <w:szCs w:val="18"/>
              </w:rPr>
            </w:pPr>
            <w:r>
              <w:rPr>
                <w:rFonts w:ascii="宋体" w:hAnsi="宋体" w:hint="eastAsia"/>
                <w:color w:val="000000"/>
                <w:sz w:val="18"/>
                <w:szCs w:val="18"/>
              </w:rPr>
              <w:t>立杆</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Pr="00AE07D6"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碳钢</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厚碳钢杆</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AE07D6">
            <w:pPr>
              <w:jc w:val="center"/>
              <w:rPr>
                <w:rFonts w:ascii="宋体" w:hAnsi="宋体"/>
                <w:color w:val="000000" w:themeColor="text1"/>
                <w:sz w:val="18"/>
                <w:szCs w:val="18"/>
              </w:rPr>
            </w:pPr>
          </w:p>
        </w:tc>
      </w:tr>
      <w:tr w:rsidR="00815FFC" w:rsidRPr="00AE07D6" w:rsidTr="00EF3B20">
        <w:trPr>
          <w:trHeight w:val="463"/>
        </w:trPr>
        <w:tc>
          <w:tcPr>
            <w:tcW w:w="445" w:type="dxa"/>
            <w:tcBorders>
              <w:top w:val="single" w:sz="4" w:space="0" w:color="auto"/>
              <w:bottom w:val="single" w:sz="4" w:space="0" w:color="auto"/>
              <w:right w:val="single" w:sz="4" w:space="0" w:color="auto"/>
            </w:tcBorders>
          </w:tcPr>
          <w:p w:rsidR="00815FFC" w:rsidRPr="00AE07D6" w:rsidRDefault="00815FFC"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815FFC" w:rsidRDefault="00815FFC" w:rsidP="00AE07D6">
            <w:pPr>
              <w:jc w:val="center"/>
              <w:rPr>
                <w:rFonts w:ascii="宋体" w:hAnsi="宋体"/>
                <w:color w:val="000000"/>
                <w:sz w:val="18"/>
                <w:szCs w:val="18"/>
              </w:rPr>
            </w:pPr>
            <w:r>
              <w:rPr>
                <w:rFonts w:ascii="宋体" w:hAnsi="宋体" w:hint="eastAsia"/>
                <w:color w:val="000000"/>
                <w:sz w:val="18"/>
                <w:szCs w:val="18"/>
              </w:rPr>
              <w:t>BNC</w:t>
            </w:r>
          </w:p>
        </w:tc>
        <w:tc>
          <w:tcPr>
            <w:tcW w:w="1200" w:type="dxa"/>
            <w:tcBorders>
              <w:top w:val="single" w:sz="4" w:space="0" w:color="auto"/>
              <w:left w:val="single" w:sz="4" w:space="0" w:color="auto"/>
              <w:bottom w:val="single" w:sz="4" w:space="0" w:color="auto"/>
              <w:right w:val="single" w:sz="4" w:space="0" w:color="auto"/>
            </w:tcBorders>
            <w:vAlign w:val="center"/>
          </w:tcPr>
          <w:p w:rsidR="00815FFC" w:rsidRDefault="00815FFC" w:rsidP="005A2251">
            <w:pPr>
              <w:jc w:val="center"/>
              <w:rPr>
                <w:rFonts w:ascii="宋体" w:hAnsi="宋体"/>
                <w:color w:val="000000" w:themeColor="text1"/>
                <w:sz w:val="18"/>
                <w:szCs w:val="18"/>
              </w:rPr>
            </w:pPr>
            <w:r>
              <w:rPr>
                <w:rFonts w:ascii="宋体" w:hAnsi="宋体" w:hint="eastAsia"/>
                <w:color w:val="000000" w:themeColor="text1"/>
                <w:sz w:val="18"/>
                <w:szCs w:val="18"/>
              </w:rPr>
              <w:t>标准</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815FFC" w:rsidRDefault="00815FFC" w:rsidP="005A2251">
            <w:pPr>
              <w:jc w:val="center"/>
              <w:rPr>
                <w:rFonts w:ascii="宋体" w:hAnsi="宋体"/>
                <w:color w:val="000000" w:themeColor="text1"/>
                <w:sz w:val="18"/>
                <w:szCs w:val="18"/>
              </w:rPr>
            </w:pPr>
            <w:r>
              <w:rPr>
                <w:rFonts w:ascii="宋体" w:hAnsi="宋体" w:hint="eastAsia"/>
                <w:color w:val="000000" w:themeColor="text1"/>
                <w:sz w:val="18"/>
                <w:szCs w:val="18"/>
              </w:rPr>
              <w:t>铜芯</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815FFC" w:rsidRDefault="00815FFC"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815FFC" w:rsidRPr="00AE07D6" w:rsidRDefault="00815FFC" w:rsidP="00AE07D6"/>
        </w:tc>
        <w:tc>
          <w:tcPr>
            <w:tcW w:w="835" w:type="dxa"/>
            <w:tcBorders>
              <w:top w:val="single" w:sz="4" w:space="0" w:color="auto"/>
              <w:left w:val="single" w:sz="4" w:space="0" w:color="auto"/>
              <w:bottom w:val="single" w:sz="4" w:space="0" w:color="auto"/>
              <w:right w:val="single" w:sz="4" w:space="0" w:color="auto"/>
            </w:tcBorders>
          </w:tcPr>
          <w:p w:rsidR="00815FFC" w:rsidRPr="00AE07D6" w:rsidRDefault="00815FFC" w:rsidP="00AE07D6"/>
        </w:tc>
        <w:tc>
          <w:tcPr>
            <w:tcW w:w="1210" w:type="dxa"/>
            <w:tcBorders>
              <w:top w:val="single" w:sz="4" w:space="0" w:color="auto"/>
              <w:left w:val="single" w:sz="4" w:space="0" w:color="auto"/>
              <w:bottom w:val="single" w:sz="4" w:space="0" w:color="auto"/>
            </w:tcBorders>
          </w:tcPr>
          <w:p w:rsidR="00815FFC" w:rsidRPr="00AE07D6" w:rsidRDefault="00815FFC" w:rsidP="00AE07D6">
            <w:pPr>
              <w:jc w:val="center"/>
              <w:rPr>
                <w:rFonts w:ascii="宋体" w:hAnsi="宋体"/>
                <w:color w:val="000000" w:themeColor="text1"/>
                <w:sz w:val="18"/>
                <w:szCs w:val="18"/>
              </w:rPr>
            </w:pPr>
          </w:p>
        </w:tc>
      </w:tr>
      <w:tr w:rsidR="005A2251" w:rsidRPr="00AE07D6" w:rsidTr="0062193B">
        <w:trPr>
          <w:trHeight w:val="463"/>
        </w:trPr>
        <w:tc>
          <w:tcPr>
            <w:tcW w:w="445" w:type="dxa"/>
            <w:tcBorders>
              <w:top w:val="single" w:sz="4" w:space="0" w:color="auto"/>
              <w:bottom w:val="single" w:sz="4" w:space="0" w:color="auto"/>
              <w:right w:val="single" w:sz="4" w:space="0" w:color="auto"/>
            </w:tcBorders>
          </w:tcPr>
          <w:p w:rsidR="005A2251" w:rsidRPr="00AE07D6" w:rsidRDefault="005A2251"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5A2251" w:rsidRDefault="005A2251" w:rsidP="00AE07D6">
            <w:pPr>
              <w:jc w:val="center"/>
              <w:rPr>
                <w:rFonts w:ascii="宋体" w:hAnsi="宋体"/>
                <w:color w:val="000000"/>
                <w:sz w:val="18"/>
                <w:szCs w:val="18"/>
              </w:rPr>
            </w:pPr>
            <w:r>
              <w:rPr>
                <w:rFonts w:ascii="宋体" w:hAnsi="宋体" w:hint="eastAsia"/>
                <w:color w:val="000000"/>
                <w:sz w:val="18"/>
                <w:szCs w:val="18"/>
              </w:rPr>
              <w:t>PVC</w:t>
            </w:r>
            <w:r>
              <w:rPr>
                <w:rFonts w:ascii="宋体" w:hAnsi="宋体" w:hint="eastAsia"/>
                <w:color w:val="000000"/>
                <w:sz w:val="18"/>
                <w:szCs w:val="18"/>
              </w:rPr>
              <w:t>管</w:t>
            </w:r>
          </w:p>
        </w:tc>
        <w:tc>
          <w:tcPr>
            <w:tcW w:w="1200" w:type="dxa"/>
            <w:tcBorders>
              <w:top w:val="single" w:sz="4" w:space="0" w:color="auto"/>
              <w:left w:val="single" w:sz="4" w:space="0" w:color="auto"/>
              <w:bottom w:val="single" w:sz="4" w:space="0" w:color="auto"/>
              <w:right w:val="single" w:sz="4" w:space="0" w:color="auto"/>
            </w:tcBorders>
            <w:vAlign w:val="center"/>
          </w:tcPr>
          <w:p w:rsidR="005A2251"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国标</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5A2251" w:rsidRDefault="005A2251" w:rsidP="005A2251">
            <w:pPr>
              <w:jc w:val="center"/>
              <w:rPr>
                <w:rFonts w:ascii="宋体" w:hAnsi="宋体"/>
                <w:color w:val="000000" w:themeColor="text1"/>
                <w:sz w:val="18"/>
                <w:szCs w:val="18"/>
              </w:rPr>
            </w:pPr>
            <w:r>
              <w:rPr>
                <w:rFonts w:ascii="宋体" w:hAnsi="宋体" w:hint="eastAsia"/>
                <w:color w:val="000000" w:themeColor="text1"/>
                <w:sz w:val="18"/>
                <w:szCs w:val="18"/>
              </w:rPr>
              <w:t>国标</w:t>
            </w:r>
            <w:r>
              <w:rPr>
                <w:rFonts w:ascii="宋体" w:hAnsi="宋体" w:hint="eastAsia"/>
                <w:color w:val="000000" w:themeColor="text1"/>
                <w:sz w:val="18"/>
                <w:szCs w:val="18"/>
              </w:rPr>
              <w:t>2.0</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5A2251" w:rsidRDefault="00815FFC" w:rsidP="005A2251">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64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835" w:type="dxa"/>
            <w:tcBorders>
              <w:top w:val="single" w:sz="4" w:space="0" w:color="auto"/>
              <w:left w:val="single" w:sz="4" w:space="0" w:color="auto"/>
              <w:bottom w:val="single" w:sz="4" w:space="0" w:color="auto"/>
              <w:right w:val="single" w:sz="4" w:space="0" w:color="auto"/>
            </w:tcBorders>
          </w:tcPr>
          <w:p w:rsidR="005A2251" w:rsidRPr="00AE07D6" w:rsidRDefault="005A2251" w:rsidP="00AE07D6"/>
        </w:tc>
        <w:tc>
          <w:tcPr>
            <w:tcW w:w="1210" w:type="dxa"/>
            <w:tcBorders>
              <w:top w:val="single" w:sz="4" w:space="0" w:color="auto"/>
              <w:left w:val="single" w:sz="4" w:space="0" w:color="auto"/>
              <w:bottom w:val="single" w:sz="4" w:space="0" w:color="auto"/>
            </w:tcBorders>
          </w:tcPr>
          <w:p w:rsidR="005A2251" w:rsidRPr="00AE07D6" w:rsidRDefault="005A2251" w:rsidP="00AE07D6">
            <w:pPr>
              <w:jc w:val="center"/>
              <w:rPr>
                <w:rFonts w:ascii="宋体" w:hAnsi="宋体"/>
                <w:color w:val="000000" w:themeColor="text1"/>
                <w:sz w:val="18"/>
                <w:szCs w:val="18"/>
              </w:rPr>
            </w:pPr>
          </w:p>
        </w:tc>
      </w:tr>
      <w:tr w:rsidR="0062193B" w:rsidRPr="00AE07D6" w:rsidTr="00A37EC1">
        <w:trPr>
          <w:trHeight w:val="463"/>
        </w:trPr>
        <w:tc>
          <w:tcPr>
            <w:tcW w:w="2532" w:type="dxa"/>
            <w:gridSpan w:val="3"/>
            <w:tcBorders>
              <w:top w:val="single" w:sz="4" w:space="0" w:color="auto"/>
              <w:bottom w:val="single" w:sz="4" w:space="0" w:color="auto"/>
              <w:right w:val="single" w:sz="4" w:space="0" w:color="auto"/>
            </w:tcBorders>
            <w:shd w:val="clear" w:color="auto" w:fill="548DD4" w:themeFill="text2" w:themeFillTint="99"/>
          </w:tcPr>
          <w:p w:rsidR="0062193B" w:rsidRPr="0062193B" w:rsidRDefault="0062193B" w:rsidP="005A2251">
            <w:pPr>
              <w:jc w:val="center"/>
              <w:rPr>
                <w:rFonts w:ascii="宋体" w:hAnsi="宋体"/>
                <w:b/>
                <w:color w:val="000000" w:themeColor="text1"/>
                <w:sz w:val="30"/>
                <w:szCs w:val="30"/>
              </w:rPr>
            </w:pPr>
            <w:r w:rsidRPr="0062193B">
              <w:rPr>
                <w:rFonts w:ascii="宋体" w:hAnsi="宋体" w:hint="eastAsia"/>
                <w:b/>
                <w:color w:val="000000" w:themeColor="text1"/>
                <w:sz w:val="30"/>
                <w:szCs w:val="30"/>
              </w:rPr>
              <w:t>费用</w:t>
            </w:r>
          </w:p>
        </w:tc>
        <w:tc>
          <w:tcPr>
            <w:tcW w:w="2655"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2193B" w:rsidRDefault="0062193B" w:rsidP="005A2251">
            <w:pPr>
              <w:jc w:val="center"/>
              <w:rPr>
                <w:rFonts w:ascii="宋体" w:hAnsi="宋体"/>
                <w:color w:val="000000" w:themeColor="text1"/>
                <w:sz w:val="18"/>
                <w:szCs w:val="18"/>
              </w:rPr>
            </w:pPr>
          </w:p>
        </w:tc>
        <w:tc>
          <w:tcPr>
            <w:tcW w:w="59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62193B" w:rsidRDefault="0062193B" w:rsidP="005A2251">
            <w:pPr>
              <w:jc w:val="center"/>
              <w:rPr>
                <w:rFonts w:ascii="宋体" w:hAnsi="宋体"/>
                <w:color w:val="000000" w:themeColor="text1"/>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2193B" w:rsidRPr="00AE07D6" w:rsidRDefault="0062193B" w:rsidP="00AE07D6"/>
        </w:tc>
        <w:tc>
          <w:tcPr>
            <w:tcW w:w="83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2193B" w:rsidRPr="00AE07D6" w:rsidRDefault="0062193B" w:rsidP="00AE07D6"/>
        </w:tc>
        <w:tc>
          <w:tcPr>
            <w:tcW w:w="1210" w:type="dxa"/>
            <w:tcBorders>
              <w:top w:val="single" w:sz="4" w:space="0" w:color="auto"/>
              <w:left w:val="single" w:sz="4" w:space="0" w:color="auto"/>
              <w:bottom w:val="single" w:sz="4" w:space="0" w:color="auto"/>
            </w:tcBorders>
            <w:shd w:val="clear" w:color="auto" w:fill="548DD4" w:themeFill="text2" w:themeFillTint="99"/>
          </w:tcPr>
          <w:p w:rsidR="0062193B" w:rsidRPr="00AE07D6" w:rsidRDefault="0062193B" w:rsidP="00AE07D6">
            <w:pPr>
              <w:jc w:val="center"/>
              <w:rPr>
                <w:rFonts w:ascii="宋体" w:hAnsi="宋体"/>
                <w:color w:val="000000" w:themeColor="text1"/>
                <w:sz w:val="18"/>
                <w:szCs w:val="18"/>
              </w:rPr>
            </w:pPr>
          </w:p>
        </w:tc>
      </w:tr>
      <w:tr w:rsidR="0062193B" w:rsidRPr="00AE07D6" w:rsidTr="0062193B">
        <w:trPr>
          <w:trHeight w:val="463"/>
        </w:trPr>
        <w:tc>
          <w:tcPr>
            <w:tcW w:w="445" w:type="dxa"/>
            <w:tcBorders>
              <w:top w:val="single" w:sz="4" w:space="0" w:color="auto"/>
              <w:bottom w:val="single" w:sz="4" w:space="0" w:color="auto"/>
              <w:right w:val="single" w:sz="4" w:space="0" w:color="auto"/>
            </w:tcBorders>
          </w:tcPr>
          <w:p w:rsidR="0062193B" w:rsidRPr="00AE07D6" w:rsidRDefault="0062193B"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62193B" w:rsidRDefault="0062193B" w:rsidP="00AE07D6">
            <w:pPr>
              <w:jc w:val="center"/>
              <w:rPr>
                <w:rFonts w:ascii="宋体" w:hAnsi="宋体"/>
                <w:color w:val="000000"/>
                <w:sz w:val="18"/>
                <w:szCs w:val="18"/>
              </w:rPr>
            </w:pPr>
            <w:r>
              <w:rPr>
                <w:rFonts w:ascii="宋体" w:hAnsi="宋体" w:hint="eastAsia"/>
                <w:color w:val="000000"/>
                <w:sz w:val="18"/>
                <w:szCs w:val="18"/>
              </w:rPr>
              <w:t>小记</w:t>
            </w:r>
          </w:p>
        </w:tc>
        <w:tc>
          <w:tcPr>
            <w:tcW w:w="1200" w:type="dxa"/>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645" w:type="dxa"/>
            <w:tcBorders>
              <w:top w:val="single" w:sz="4" w:space="0" w:color="auto"/>
              <w:left w:val="single" w:sz="4" w:space="0" w:color="auto"/>
              <w:bottom w:val="single" w:sz="4" w:space="0" w:color="auto"/>
              <w:right w:val="single" w:sz="4" w:space="0" w:color="auto"/>
            </w:tcBorders>
          </w:tcPr>
          <w:p w:rsidR="0062193B" w:rsidRPr="00AE07D6" w:rsidRDefault="0062193B" w:rsidP="00AE07D6"/>
        </w:tc>
        <w:tc>
          <w:tcPr>
            <w:tcW w:w="835" w:type="dxa"/>
            <w:tcBorders>
              <w:top w:val="single" w:sz="4" w:space="0" w:color="auto"/>
              <w:left w:val="single" w:sz="4" w:space="0" w:color="auto"/>
              <w:bottom w:val="single" w:sz="4" w:space="0" w:color="auto"/>
              <w:right w:val="single" w:sz="4" w:space="0" w:color="auto"/>
            </w:tcBorders>
          </w:tcPr>
          <w:p w:rsidR="0062193B" w:rsidRPr="00AE07D6" w:rsidRDefault="0062193B" w:rsidP="00AE07D6"/>
        </w:tc>
        <w:tc>
          <w:tcPr>
            <w:tcW w:w="1210" w:type="dxa"/>
            <w:tcBorders>
              <w:top w:val="single" w:sz="4" w:space="0" w:color="auto"/>
              <w:left w:val="single" w:sz="4" w:space="0" w:color="auto"/>
              <w:bottom w:val="single" w:sz="4" w:space="0" w:color="auto"/>
            </w:tcBorders>
          </w:tcPr>
          <w:p w:rsidR="0062193B" w:rsidRPr="00AE07D6" w:rsidRDefault="0062193B" w:rsidP="00AE07D6">
            <w:pPr>
              <w:jc w:val="center"/>
              <w:rPr>
                <w:rFonts w:ascii="宋体" w:hAnsi="宋体"/>
                <w:color w:val="000000" w:themeColor="text1"/>
                <w:sz w:val="18"/>
                <w:szCs w:val="18"/>
              </w:rPr>
            </w:pPr>
          </w:p>
        </w:tc>
      </w:tr>
      <w:tr w:rsidR="0062193B" w:rsidRPr="00AE07D6" w:rsidTr="0062193B">
        <w:trPr>
          <w:trHeight w:val="463"/>
        </w:trPr>
        <w:tc>
          <w:tcPr>
            <w:tcW w:w="445" w:type="dxa"/>
            <w:tcBorders>
              <w:top w:val="single" w:sz="4" w:space="0" w:color="auto"/>
              <w:bottom w:val="single" w:sz="4" w:space="0" w:color="auto"/>
              <w:right w:val="single" w:sz="4" w:space="0" w:color="auto"/>
            </w:tcBorders>
          </w:tcPr>
          <w:p w:rsidR="0062193B" w:rsidRPr="00AE07D6" w:rsidRDefault="0062193B"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62193B" w:rsidRDefault="0062193B" w:rsidP="00AE07D6">
            <w:pPr>
              <w:jc w:val="center"/>
              <w:rPr>
                <w:rFonts w:ascii="宋体" w:hAnsi="宋体"/>
                <w:color w:val="000000"/>
                <w:sz w:val="18"/>
                <w:szCs w:val="18"/>
              </w:rPr>
            </w:pPr>
            <w:r>
              <w:rPr>
                <w:rFonts w:ascii="宋体" w:hAnsi="宋体" w:hint="eastAsia"/>
                <w:color w:val="000000"/>
                <w:sz w:val="18"/>
                <w:szCs w:val="18"/>
              </w:rPr>
              <w:t>施工费</w:t>
            </w:r>
          </w:p>
        </w:tc>
        <w:tc>
          <w:tcPr>
            <w:tcW w:w="1200" w:type="dxa"/>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645" w:type="dxa"/>
            <w:tcBorders>
              <w:top w:val="single" w:sz="4" w:space="0" w:color="auto"/>
              <w:left w:val="single" w:sz="4" w:space="0" w:color="auto"/>
              <w:bottom w:val="single" w:sz="4" w:space="0" w:color="auto"/>
              <w:right w:val="single" w:sz="4" w:space="0" w:color="auto"/>
            </w:tcBorders>
          </w:tcPr>
          <w:p w:rsidR="0062193B" w:rsidRPr="00AE07D6" w:rsidRDefault="0062193B" w:rsidP="00AE07D6"/>
        </w:tc>
        <w:tc>
          <w:tcPr>
            <w:tcW w:w="835" w:type="dxa"/>
            <w:tcBorders>
              <w:top w:val="single" w:sz="4" w:space="0" w:color="auto"/>
              <w:left w:val="single" w:sz="4" w:space="0" w:color="auto"/>
              <w:bottom w:val="single" w:sz="4" w:space="0" w:color="auto"/>
              <w:right w:val="single" w:sz="4" w:space="0" w:color="auto"/>
            </w:tcBorders>
          </w:tcPr>
          <w:p w:rsidR="0062193B" w:rsidRPr="00AE07D6" w:rsidRDefault="0062193B" w:rsidP="00AE07D6"/>
        </w:tc>
        <w:tc>
          <w:tcPr>
            <w:tcW w:w="1210" w:type="dxa"/>
            <w:tcBorders>
              <w:top w:val="single" w:sz="4" w:space="0" w:color="auto"/>
              <w:left w:val="single" w:sz="4" w:space="0" w:color="auto"/>
              <w:bottom w:val="single" w:sz="4" w:space="0" w:color="auto"/>
            </w:tcBorders>
          </w:tcPr>
          <w:p w:rsidR="0062193B" w:rsidRPr="00AE07D6" w:rsidRDefault="0062193B" w:rsidP="00AE07D6">
            <w:pPr>
              <w:jc w:val="center"/>
              <w:rPr>
                <w:rFonts w:ascii="宋体" w:hAnsi="宋体"/>
                <w:color w:val="000000" w:themeColor="text1"/>
                <w:sz w:val="18"/>
                <w:szCs w:val="18"/>
              </w:rPr>
            </w:pPr>
          </w:p>
        </w:tc>
      </w:tr>
      <w:tr w:rsidR="0062193B" w:rsidRPr="00AE07D6" w:rsidTr="0062193B">
        <w:trPr>
          <w:trHeight w:val="463"/>
        </w:trPr>
        <w:tc>
          <w:tcPr>
            <w:tcW w:w="445" w:type="dxa"/>
            <w:tcBorders>
              <w:top w:val="single" w:sz="4" w:space="0" w:color="auto"/>
              <w:bottom w:val="single" w:sz="4" w:space="0" w:color="auto"/>
              <w:right w:val="single" w:sz="4" w:space="0" w:color="auto"/>
            </w:tcBorders>
          </w:tcPr>
          <w:p w:rsidR="0062193B" w:rsidRPr="00AE07D6" w:rsidRDefault="0062193B" w:rsidP="00AE07D6">
            <w:pPr>
              <w:jc w:val="center"/>
              <w:rPr>
                <w:rFonts w:ascii="宋体" w:hAnsi="宋体"/>
                <w:color w:val="000000"/>
                <w:sz w:val="18"/>
                <w:szCs w:val="18"/>
              </w:rPr>
            </w:pPr>
          </w:p>
        </w:tc>
        <w:tc>
          <w:tcPr>
            <w:tcW w:w="887" w:type="dxa"/>
            <w:tcBorders>
              <w:top w:val="single" w:sz="4" w:space="0" w:color="auto"/>
              <w:left w:val="single" w:sz="4" w:space="0" w:color="auto"/>
              <w:bottom w:val="single" w:sz="4" w:space="0" w:color="auto"/>
              <w:right w:val="single" w:sz="4" w:space="0" w:color="auto"/>
            </w:tcBorders>
          </w:tcPr>
          <w:p w:rsidR="0062193B" w:rsidRDefault="0062193B" w:rsidP="00AE07D6">
            <w:pPr>
              <w:jc w:val="center"/>
              <w:rPr>
                <w:rFonts w:ascii="宋体" w:hAnsi="宋体"/>
                <w:color w:val="000000"/>
                <w:sz w:val="18"/>
                <w:szCs w:val="18"/>
              </w:rPr>
            </w:pPr>
            <w:r>
              <w:rPr>
                <w:rFonts w:ascii="宋体" w:hAnsi="宋体" w:hint="eastAsia"/>
                <w:color w:val="000000"/>
                <w:sz w:val="18"/>
                <w:szCs w:val="18"/>
              </w:rPr>
              <w:t>税金</w:t>
            </w:r>
          </w:p>
        </w:tc>
        <w:tc>
          <w:tcPr>
            <w:tcW w:w="1200" w:type="dxa"/>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591" w:type="dxa"/>
            <w:gridSpan w:val="2"/>
            <w:tcBorders>
              <w:top w:val="single" w:sz="4" w:space="0" w:color="auto"/>
              <w:left w:val="single" w:sz="4" w:space="0" w:color="auto"/>
              <w:bottom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645" w:type="dxa"/>
            <w:tcBorders>
              <w:top w:val="single" w:sz="4" w:space="0" w:color="auto"/>
              <w:left w:val="single" w:sz="4" w:space="0" w:color="auto"/>
              <w:bottom w:val="single" w:sz="4" w:space="0" w:color="auto"/>
              <w:right w:val="single" w:sz="4" w:space="0" w:color="auto"/>
            </w:tcBorders>
          </w:tcPr>
          <w:p w:rsidR="0062193B" w:rsidRPr="00AE07D6" w:rsidRDefault="0062193B" w:rsidP="00AE07D6"/>
        </w:tc>
        <w:tc>
          <w:tcPr>
            <w:tcW w:w="835" w:type="dxa"/>
            <w:tcBorders>
              <w:top w:val="single" w:sz="4" w:space="0" w:color="auto"/>
              <w:left w:val="single" w:sz="4" w:space="0" w:color="auto"/>
              <w:bottom w:val="single" w:sz="4" w:space="0" w:color="auto"/>
              <w:right w:val="single" w:sz="4" w:space="0" w:color="auto"/>
            </w:tcBorders>
          </w:tcPr>
          <w:p w:rsidR="0062193B" w:rsidRPr="00AE07D6" w:rsidRDefault="0062193B" w:rsidP="00AE07D6"/>
        </w:tc>
        <w:tc>
          <w:tcPr>
            <w:tcW w:w="1210" w:type="dxa"/>
            <w:tcBorders>
              <w:top w:val="single" w:sz="4" w:space="0" w:color="auto"/>
              <w:left w:val="single" w:sz="4" w:space="0" w:color="auto"/>
              <w:bottom w:val="single" w:sz="4" w:space="0" w:color="auto"/>
            </w:tcBorders>
          </w:tcPr>
          <w:p w:rsidR="0062193B" w:rsidRPr="00AE07D6" w:rsidRDefault="0062193B" w:rsidP="00AE07D6">
            <w:pPr>
              <w:jc w:val="center"/>
              <w:rPr>
                <w:rFonts w:ascii="宋体" w:hAnsi="宋体"/>
                <w:color w:val="000000" w:themeColor="text1"/>
                <w:sz w:val="18"/>
                <w:szCs w:val="18"/>
              </w:rPr>
            </w:pPr>
          </w:p>
        </w:tc>
      </w:tr>
      <w:tr w:rsidR="0062193B" w:rsidRPr="00AE07D6" w:rsidTr="00EF3B20">
        <w:trPr>
          <w:trHeight w:val="463"/>
        </w:trPr>
        <w:tc>
          <w:tcPr>
            <w:tcW w:w="445" w:type="dxa"/>
            <w:tcBorders>
              <w:top w:val="single" w:sz="4" w:space="0" w:color="auto"/>
              <w:right w:val="single" w:sz="4" w:space="0" w:color="auto"/>
            </w:tcBorders>
          </w:tcPr>
          <w:p w:rsidR="0062193B" w:rsidRPr="00AE07D6" w:rsidRDefault="0062193B" w:rsidP="00AE07D6">
            <w:pPr>
              <w:jc w:val="center"/>
              <w:rPr>
                <w:rFonts w:ascii="宋体" w:hAnsi="宋体"/>
                <w:color w:val="000000"/>
                <w:sz w:val="18"/>
                <w:szCs w:val="18"/>
              </w:rPr>
            </w:pPr>
          </w:p>
        </w:tc>
        <w:tc>
          <w:tcPr>
            <w:tcW w:w="887" w:type="dxa"/>
            <w:tcBorders>
              <w:top w:val="single" w:sz="4" w:space="0" w:color="auto"/>
              <w:left w:val="single" w:sz="4" w:space="0" w:color="auto"/>
              <w:right w:val="single" w:sz="4" w:space="0" w:color="auto"/>
            </w:tcBorders>
          </w:tcPr>
          <w:p w:rsidR="0062193B" w:rsidRDefault="0062193B" w:rsidP="00AE07D6">
            <w:pPr>
              <w:jc w:val="center"/>
              <w:rPr>
                <w:rFonts w:ascii="宋体" w:hAnsi="宋体"/>
                <w:color w:val="000000"/>
                <w:sz w:val="18"/>
                <w:szCs w:val="18"/>
              </w:rPr>
            </w:pPr>
            <w:r>
              <w:rPr>
                <w:rFonts w:ascii="宋体" w:hAnsi="宋体" w:hint="eastAsia"/>
                <w:color w:val="000000"/>
                <w:sz w:val="18"/>
                <w:szCs w:val="18"/>
              </w:rPr>
              <w:t>合计</w:t>
            </w:r>
          </w:p>
        </w:tc>
        <w:tc>
          <w:tcPr>
            <w:tcW w:w="1200" w:type="dxa"/>
            <w:tcBorders>
              <w:top w:val="single" w:sz="4" w:space="0" w:color="auto"/>
              <w:left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2655" w:type="dxa"/>
            <w:gridSpan w:val="2"/>
            <w:tcBorders>
              <w:top w:val="single" w:sz="4" w:space="0" w:color="auto"/>
              <w:left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591" w:type="dxa"/>
            <w:gridSpan w:val="2"/>
            <w:tcBorders>
              <w:top w:val="single" w:sz="4" w:space="0" w:color="auto"/>
              <w:left w:val="single" w:sz="4" w:space="0" w:color="auto"/>
              <w:right w:val="single" w:sz="4" w:space="0" w:color="auto"/>
            </w:tcBorders>
            <w:vAlign w:val="center"/>
          </w:tcPr>
          <w:p w:rsidR="0062193B" w:rsidRDefault="0062193B" w:rsidP="005A2251">
            <w:pPr>
              <w:jc w:val="center"/>
              <w:rPr>
                <w:rFonts w:ascii="宋体" w:hAnsi="宋体"/>
                <w:color w:val="000000" w:themeColor="text1"/>
                <w:sz w:val="18"/>
                <w:szCs w:val="18"/>
              </w:rPr>
            </w:pPr>
          </w:p>
        </w:tc>
        <w:tc>
          <w:tcPr>
            <w:tcW w:w="645" w:type="dxa"/>
            <w:tcBorders>
              <w:top w:val="single" w:sz="4" w:space="0" w:color="auto"/>
              <w:left w:val="single" w:sz="4" w:space="0" w:color="auto"/>
              <w:right w:val="single" w:sz="4" w:space="0" w:color="auto"/>
            </w:tcBorders>
          </w:tcPr>
          <w:p w:rsidR="0062193B" w:rsidRPr="00AE07D6" w:rsidRDefault="0062193B" w:rsidP="00AE07D6"/>
        </w:tc>
        <w:tc>
          <w:tcPr>
            <w:tcW w:w="835" w:type="dxa"/>
            <w:tcBorders>
              <w:top w:val="single" w:sz="4" w:space="0" w:color="auto"/>
              <w:left w:val="single" w:sz="4" w:space="0" w:color="auto"/>
              <w:right w:val="single" w:sz="4" w:space="0" w:color="auto"/>
            </w:tcBorders>
          </w:tcPr>
          <w:p w:rsidR="0062193B" w:rsidRPr="00AE07D6" w:rsidRDefault="0062193B" w:rsidP="00AE07D6"/>
        </w:tc>
        <w:tc>
          <w:tcPr>
            <w:tcW w:w="1210" w:type="dxa"/>
            <w:tcBorders>
              <w:top w:val="single" w:sz="4" w:space="0" w:color="auto"/>
              <w:left w:val="single" w:sz="4" w:space="0" w:color="auto"/>
            </w:tcBorders>
          </w:tcPr>
          <w:p w:rsidR="0062193B" w:rsidRPr="00AE07D6" w:rsidRDefault="0062193B" w:rsidP="00AE07D6">
            <w:pPr>
              <w:jc w:val="center"/>
              <w:rPr>
                <w:rFonts w:ascii="宋体" w:hAnsi="宋体"/>
                <w:color w:val="000000" w:themeColor="text1"/>
                <w:sz w:val="18"/>
                <w:szCs w:val="18"/>
              </w:rPr>
            </w:pPr>
          </w:p>
        </w:tc>
      </w:tr>
    </w:tbl>
    <w:p w:rsidR="0062193B" w:rsidRDefault="0062193B" w:rsidP="0062193B">
      <w:pPr>
        <w:spacing w:line="220" w:lineRule="atLeast"/>
        <w:jc w:val="right"/>
        <w:rPr>
          <w:sz w:val="18"/>
          <w:szCs w:val="18"/>
        </w:rPr>
      </w:pPr>
    </w:p>
    <w:p w:rsidR="0062193B" w:rsidRPr="0062193B" w:rsidRDefault="0062193B" w:rsidP="0062193B">
      <w:pPr>
        <w:spacing w:line="220" w:lineRule="atLeast"/>
        <w:rPr>
          <w:sz w:val="30"/>
          <w:szCs w:val="30"/>
        </w:rPr>
      </w:pPr>
      <w:r w:rsidRPr="0062193B">
        <w:rPr>
          <w:rFonts w:hint="eastAsia"/>
          <w:sz w:val="30"/>
          <w:szCs w:val="30"/>
        </w:rPr>
        <w:t>质保服务</w:t>
      </w:r>
      <w:r w:rsidRPr="0062193B">
        <w:rPr>
          <w:rFonts w:hint="eastAsia"/>
          <w:sz w:val="30"/>
          <w:szCs w:val="30"/>
        </w:rPr>
        <w:t xml:space="preserve">:  </w:t>
      </w:r>
    </w:p>
    <w:p w:rsidR="00815FFC" w:rsidRPr="00815FFC" w:rsidRDefault="00815FFC" w:rsidP="00815FFC">
      <w:pPr>
        <w:spacing w:line="220" w:lineRule="atLeast"/>
        <w:rPr>
          <w:sz w:val="24"/>
          <w:szCs w:val="24"/>
        </w:rPr>
      </w:pPr>
      <w:r>
        <w:rPr>
          <w:rFonts w:hint="eastAsia"/>
          <w:sz w:val="24"/>
          <w:szCs w:val="24"/>
        </w:rPr>
        <w:t>1</w:t>
      </w:r>
      <w:r>
        <w:rPr>
          <w:rFonts w:hint="eastAsia"/>
          <w:sz w:val="24"/>
          <w:szCs w:val="24"/>
        </w:rPr>
        <w:t>、</w:t>
      </w:r>
      <w:r w:rsidRPr="00815FFC">
        <w:rPr>
          <w:rFonts w:hint="eastAsia"/>
          <w:sz w:val="24"/>
          <w:szCs w:val="24"/>
        </w:rPr>
        <w:t>本工程质保期为</w:t>
      </w:r>
      <w:r w:rsidRPr="00815FFC">
        <w:rPr>
          <w:rFonts w:hint="eastAsia"/>
          <w:sz w:val="24"/>
          <w:szCs w:val="24"/>
        </w:rPr>
        <w:t>3</w:t>
      </w:r>
      <w:r w:rsidR="0062193B" w:rsidRPr="00815FFC">
        <w:rPr>
          <w:rFonts w:hint="eastAsia"/>
          <w:sz w:val="24"/>
          <w:szCs w:val="24"/>
        </w:rPr>
        <w:t>年，在此期间，保证监控信号无质量问题，凡因工程质量问题引起的信号中断等设备、线路故障，由乙方免费维修，并在得到甲方通知后</w:t>
      </w:r>
      <w:r w:rsidR="0062193B" w:rsidRPr="00815FFC">
        <w:rPr>
          <w:rFonts w:hint="eastAsia"/>
          <w:sz w:val="24"/>
          <w:szCs w:val="24"/>
        </w:rPr>
        <w:t>48</w:t>
      </w:r>
      <w:r w:rsidR="0062193B" w:rsidRPr="00815FFC">
        <w:rPr>
          <w:rFonts w:hint="eastAsia"/>
          <w:sz w:val="24"/>
          <w:szCs w:val="24"/>
        </w:rPr>
        <w:t>小时内解决。</w:t>
      </w:r>
    </w:p>
    <w:p w:rsidR="0062193B" w:rsidRPr="0062193B" w:rsidRDefault="0062193B" w:rsidP="0062193B">
      <w:pPr>
        <w:spacing w:line="220" w:lineRule="atLeast"/>
        <w:rPr>
          <w:sz w:val="24"/>
          <w:szCs w:val="24"/>
        </w:rPr>
      </w:pPr>
      <w:r w:rsidRPr="0062193B">
        <w:rPr>
          <w:rFonts w:hint="eastAsia"/>
          <w:sz w:val="24"/>
          <w:szCs w:val="24"/>
        </w:rPr>
        <w:lastRenderedPageBreak/>
        <w:t>2</w:t>
      </w:r>
      <w:r w:rsidRPr="0062193B">
        <w:rPr>
          <w:rFonts w:hint="eastAsia"/>
          <w:sz w:val="24"/>
          <w:szCs w:val="24"/>
        </w:rPr>
        <w:t>、质保期内，因雷击、大风等自然灾害及人为原因造成的设备、线路损坏，乙方除收取合理的材料费外，不再收取其他任何费用。</w:t>
      </w:r>
    </w:p>
    <w:p w:rsidR="0062193B" w:rsidRDefault="0062193B" w:rsidP="0062193B">
      <w:pPr>
        <w:spacing w:line="220" w:lineRule="atLeast"/>
        <w:rPr>
          <w:sz w:val="24"/>
          <w:szCs w:val="24"/>
        </w:rPr>
      </w:pPr>
      <w:r w:rsidRPr="0062193B">
        <w:rPr>
          <w:rFonts w:hint="eastAsia"/>
          <w:sz w:val="24"/>
          <w:szCs w:val="24"/>
        </w:rPr>
        <w:t>3</w:t>
      </w:r>
      <w:r w:rsidRPr="0062193B">
        <w:rPr>
          <w:rFonts w:hint="eastAsia"/>
          <w:sz w:val="24"/>
          <w:szCs w:val="24"/>
        </w:rPr>
        <w:t>、质保期满后，除收取合理的材料费外，不再收取其他任何费用。</w:t>
      </w:r>
    </w:p>
    <w:p w:rsidR="00815FFC" w:rsidRDefault="00815FFC" w:rsidP="00815FFC">
      <w:pPr>
        <w:spacing w:line="220" w:lineRule="atLeast"/>
        <w:rPr>
          <w:sz w:val="24"/>
          <w:szCs w:val="24"/>
        </w:rPr>
      </w:pPr>
      <w:r>
        <w:rPr>
          <w:rFonts w:hint="eastAsia"/>
          <w:sz w:val="24"/>
          <w:szCs w:val="24"/>
        </w:rPr>
        <w:t>4</w:t>
      </w:r>
      <w:r>
        <w:rPr>
          <w:rFonts w:hint="eastAsia"/>
          <w:sz w:val="24"/>
          <w:szCs w:val="24"/>
        </w:rPr>
        <w:t>、扣留总造价</w:t>
      </w:r>
      <w:r w:rsidRPr="00815FFC">
        <w:rPr>
          <w:rFonts w:hint="eastAsia"/>
          <w:sz w:val="24"/>
          <w:szCs w:val="24"/>
        </w:rPr>
        <w:t>15%</w:t>
      </w:r>
      <w:r>
        <w:rPr>
          <w:rFonts w:hint="eastAsia"/>
          <w:sz w:val="24"/>
          <w:szCs w:val="24"/>
        </w:rPr>
        <w:t>的保留金</w:t>
      </w:r>
      <w:r w:rsidRPr="00815FFC">
        <w:rPr>
          <w:rFonts w:hint="eastAsia"/>
          <w:sz w:val="24"/>
          <w:szCs w:val="24"/>
        </w:rPr>
        <w:t>。每年</w:t>
      </w:r>
      <w:r w:rsidRPr="00815FFC">
        <w:rPr>
          <w:rFonts w:hint="eastAsia"/>
          <w:sz w:val="24"/>
          <w:szCs w:val="24"/>
        </w:rPr>
        <w:t>5%</w:t>
      </w:r>
      <w:r w:rsidRPr="00815FFC">
        <w:rPr>
          <w:rFonts w:hint="eastAsia"/>
          <w:sz w:val="24"/>
          <w:szCs w:val="24"/>
        </w:rPr>
        <w:t>反还。</w:t>
      </w:r>
      <w:r w:rsidRPr="00815FFC">
        <w:rPr>
          <w:rFonts w:hint="eastAsia"/>
          <w:sz w:val="24"/>
          <w:szCs w:val="24"/>
        </w:rPr>
        <w:t>3</w:t>
      </w:r>
      <w:r w:rsidRPr="00815FFC">
        <w:rPr>
          <w:rFonts w:hint="eastAsia"/>
          <w:sz w:val="24"/>
          <w:szCs w:val="24"/>
        </w:rPr>
        <w:t>年付清。</w:t>
      </w:r>
      <w:r w:rsidRPr="00815FFC">
        <w:rPr>
          <w:rFonts w:hint="eastAsia"/>
          <w:sz w:val="24"/>
          <w:szCs w:val="24"/>
        </w:rPr>
        <w:t xml:space="preserve">  </w:t>
      </w:r>
    </w:p>
    <w:p w:rsidR="00815FFC" w:rsidRPr="00815FFC" w:rsidRDefault="00815FFC" w:rsidP="00815FFC">
      <w:pPr>
        <w:spacing w:line="220" w:lineRule="atLeast"/>
        <w:rPr>
          <w:sz w:val="24"/>
          <w:szCs w:val="24"/>
        </w:rPr>
      </w:pPr>
      <w:r>
        <w:rPr>
          <w:rFonts w:hint="eastAsia"/>
          <w:sz w:val="24"/>
          <w:szCs w:val="24"/>
        </w:rPr>
        <w:t>5</w:t>
      </w:r>
      <w:r>
        <w:rPr>
          <w:rFonts w:hint="eastAsia"/>
          <w:sz w:val="24"/>
          <w:szCs w:val="24"/>
        </w:rPr>
        <w:t>、</w:t>
      </w:r>
      <w:r w:rsidRPr="00815FFC">
        <w:rPr>
          <w:rFonts w:hint="eastAsia"/>
          <w:sz w:val="24"/>
          <w:szCs w:val="24"/>
        </w:rPr>
        <w:t>以上费用需提供增值税发票</w:t>
      </w:r>
    </w:p>
    <w:p w:rsidR="00815FFC" w:rsidRDefault="00815FFC" w:rsidP="0062193B">
      <w:pPr>
        <w:spacing w:line="220" w:lineRule="atLeast"/>
        <w:rPr>
          <w:sz w:val="24"/>
          <w:szCs w:val="24"/>
        </w:rPr>
      </w:pPr>
    </w:p>
    <w:p w:rsidR="00463640" w:rsidRPr="00463640" w:rsidRDefault="00463640" w:rsidP="0062193B">
      <w:pPr>
        <w:spacing w:line="220" w:lineRule="atLeast"/>
        <w:rPr>
          <w:sz w:val="30"/>
          <w:szCs w:val="30"/>
        </w:rPr>
      </w:pPr>
      <w:r w:rsidRPr="00463640">
        <w:rPr>
          <w:rFonts w:hint="eastAsia"/>
          <w:sz w:val="30"/>
          <w:szCs w:val="30"/>
          <w:shd w:val="clear" w:color="auto" w:fill="F7FAFF"/>
        </w:rPr>
        <w:t>投标人须知</w:t>
      </w:r>
      <w:r>
        <w:rPr>
          <w:rFonts w:hint="eastAsia"/>
          <w:sz w:val="30"/>
          <w:szCs w:val="30"/>
          <w:shd w:val="clear" w:color="auto" w:fill="F7FAFF"/>
        </w:rPr>
        <w:t>；</w:t>
      </w:r>
    </w:p>
    <w:p w:rsidR="00463640" w:rsidRPr="00463640" w:rsidRDefault="00463640" w:rsidP="00463640">
      <w:pPr>
        <w:ind w:firstLineChars="200" w:firstLine="440"/>
      </w:pPr>
      <w:r w:rsidRPr="00463640">
        <w:rPr>
          <w:rFonts w:hint="eastAsia"/>
        </w:rPr>
        <w:t>1.1</w:t>
      </w:r>
      <w:r w:rsidRPr="00463640">
        <w:rPr>
          <w:rFonts w:hint="eastAsia"/>
        </w:rPr>
        <w:t>具有独立法人资格，满足本次招标内容服务能力的中华人民共和国国内企业（须持有有效的三级以上安防资质证书），质保体系完整、装备先进、技术可靠、质量优良，并且具有类似供货业绩，并能提供</w:t>
      </w:r>
      <w:r w:rsidR="00815FFC">
        <w:rPr>
          <w:rFonts w:hint="eastAsia"/>
        </w:rPr>
        <w:t>营业执照，税务登记证，资质证书</w:t>
      </w:r>
      <w:r w:rsidRPr="00463640">
        <w:rPr>
          <w:rFonts w:hint="eastAsia"/>
        </w:rPr>
        <w:t>，承认并履行招标文件</w:t>
      </w:r>
      <w:r>
        <w:rPr>
          <w:rFonts w:hint="eastAsia"/>
        </w:rPr>
        <w:t xml:space="preserve"> </w:t>
      </w:r>
      <w:r w:rsidRPr="00463640">
        <w:rPr>
          <w:rFonts w:hint="eastAsia"/>
        </w:rPr>
        <w:t>的各项规定者；</w:t>
      </w:r>
    </w:p>
    <w:p w:rsidR="00463640" w:rsidRPr="00463640" w:rsidRDefault="00463640" w:rsidP="00463640">
      <w:pPr>
        <w:ind w:firstLineChars="200" w:firstLine="440"/>
      </w:pPr>
      <w:r w:rsidRPr="00463640">
        <w:rPr>
          <w:rFonts w:hint="eastAsia"/>
        </w:rPr>
        <w:t>1.2</w:t>
      </w:r>
      <w:r w:rsidRPr="00463640">
        <w:rPr>
          <w:rFonts w:hint="eastAsia"/>
        </w:rPr>
        <w:t>中华人民共和国境内的投标活动能够严格遵守中华人民共和国法律和法规者；</w:t>
      </w:r>
    </w:p>
    <w:p w:rsidR="00463640" w:rsidRPr="00463640" w:rsidRDefault="00463640" w:rsidP="00463640">
      <w:pPr>
        <w:ind w:firstLineChars="200" w:firstLine="440"/>
      </w:pPr>
      <w:r w:rsidRPr="00463640">
        <w:rPr>
          <w:rFonts w:hint="eastAsia"/>
        </w:rPr>
        <w:t>1.3</w:t>
      </w:r>
      <w:r w:rsidRPr="00463640">
        <w:rPr>
          <w:rFonts w:hint="eastAsia"/>
        </w:rPr>
        <w:t>合法运作并独立于招标人及招标人的法人；</w:t>
      </w:r>
    </w:p>
    <w:p w:rsidR="00463640" w:rsidRPr="00463640" w:rsidRDefault="00463640" w:rsidP="00463640">
      <w:pPr>
        <w:ind w:firstLineChars="200" w:firstLine="440"/>
      </w:pPr>
      <w:r w:rsidRPr="00463640">
        <w:rPr>
          <w:rFonts w:hint="eastAsia"/>
        </w:rPr>
        <w:t>1.4</w:t>
      </w:r>
      <w:r w:rsidRPr="00463640">
        <w:rPr>
          <w:rFonts w:hint="eastAsia"/>
        </w:rPr>
        <w:t>有依法缴纳税收和社会保障资金的良好记录，参加各类采购活动和经营活动中没有重大违法违规记录；</w:t>
      </w:r>
    </w:p>
    <w:p w:rsidR="00463640" w:rsidRDefault="00463640" w:rsidP="00463640">
      <w:pPr>
        <w:ind w:firstLineChars="200" w:firstLine="440"/>
      </w:pPr>
      <w:r w:rsidRPr="00463640">
        <w:rPr>
          <w:rFonts w:hint="eastAsia"/>
        </w:rPr>
        <w:t>1.5</w:t>
      </w:r>
      <w:r w:rsidRPr="00463640">
        <w:rPr>
          <w:rFonts w:hint="eastAsia"/>
        </w:rPr>
        <w:t>按照本招标文件的要求递交投标资格材料经审查合格者。</w:t>
      </w:r>
    </w:p>
    <w:p w:rsidR="00864F8E" w:rsidRPr="00463640" w:rsidRDefault="00864F8E" w:rsidP="00463640">
      <w:pPr>
        <w:ind w:firstLineChars="200" w:firstLine="440"/>
      </w:pPr>
      <w:r>
        <w:rPr>
          <w:rFonts w:hint="eastAsia"/>
        </w:rPr>
        <w:t>1.6 26</w:t>
      </w:r>
      <w:r>
        <w:rPr>
          <w:rFonts w:hint="eastAsia"/>
        </w:rPr>
        <w:t>号下午</w:t>
      </w:r>
      <w:r>
        <w:rPr>
          <w:rFonts w:hint="eastAsia"/>
        </w:rPr>
        <w:t>3</w:t>
      </w:r>
      <w:r>
        <w:rPr>
          <w:rFonts w:hint="eastAsia"/>
        </w:rPr>
        <w:t>点在豫南口岸物流有限公司办公楼</w:t>
      </w:r>
      <w:r>
        <w:rPr>
          <w:rFonts w:hint="eastAsia"/>
        </w:rPr>
        <w:t>2</w:t>
      </w:r>
      <w:r>
        <w:rPr>
          <w:rFonts w:hint="eastAsia"/>
        </w:rPr>
        <w:t>楼会议室召开预审会。</w:t>
      </w:r>
    </w:p>
    <w:sectPr w:rsidR="00864F8E" w:rsidRPr="0046364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361"/>
    <w:multiLevelType w:val="hybridMultilevel"/>
    <w:tmpl w:val="BAD4E47A"/>
    <w:lvl w:ilvl="0" w:tplc="554CA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871CF"/>
    <w:multiLevelType w:val="hybridMultilevel"/>
    <w:tmpl w:val="48E87F3A"/>
    <w:lvl w:ilvl="0" w:tplc="686EC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F15EC"/>
    <w:rsid w:val="0017344D"/>
    <w:rsid w:val="00202965"/>
    <w:rsid w:val="00274FD6"/>
    <w:rsid w:val="00323B43"/>
    <w:rsid w:val="003A2D30"/>
    <w:rsid w:val="003D37D8"/>
    <w:rsid w:val="00402B2F"/>
    <w:rsid w:val="00426133"/>
    <w:rsid w:val="004358AB"/>
    <w:rsid w:val="00447A46"/>
    <w:rsid w:val="00460AA7"/>
    <w:rsid w:val="00463640"/>
    <w:rsid w:val="00597294"/>
    <w:rsid w:val="005A2251"/>
    <w:rsid w:val="0062193B"/>
    <w:rsid w:val="007527C8"/>
    <w:rsid w:val="007D0CF1"/>
    <w:rsid w:val="00815FFC"/>
    <w:rsid w:val="00864F8E"/>
    <w:rsid w:val="008B7726"/>
    <w:rsid w:val="00AE07D6"/>
    <w:rsid w:val="00BC482E"/>
    <w:rsid w:val="00C87868"/>
    <w:rsid w:val="00D31D50"/>
    <w:rsid w:val="00EF3B20"/>
    <w:rsid w:val="00F65840"/>
    <w:rsid w:val="00FB0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9"/>
    <w:qFormat/>
    <w:rsid w:val="00864F8E"/>
    <w:pPr>
      <w:keepNext/>
      <w:keepLines/>
      <w:widowControl w:val="0"/>
      <w:adjustRightInd/>
      <w:snapToGrid/>
      <w:spacing w:before="260" w:after="260" w:line="416" w:lineRule="auto"/>
      <w:jc w:val="both"/>
      <w:outlineLvl w:val="1"/>
    </w:pPr>
    <w:rPr>
      <w:rFonts w:ascii="Cambria" w:eastAsia="宋体" w:hAnsi="Cambria" w:cs="Cambria"/>
      <w:b/>
      <w:bCs/>
      <w:kern w:val="2"/>
      <w:sz w:val="32"/>
      <w:szCs w:val="32"/>
    </w:rPr>
  </w:style>
  <w:style w:type="paragraph" w:styleId="3">
    <w:name w:val="heading 3"/>
    <w:basedOn w:val="a"/>
    <w:next w:val="a"/>
    <w:link w:val="3Char"/>
    <w:qFormat/>
    <w:rsid w:val="00274FD6"/>
    <w:pPr>
      <w:keepNext/>
      <w:keepLines/>
      <w:widowControl w:val="0"/>
      <w:tabs>
        <w:tab w:val="left" w:pos="960"/>
      </w:tabs>
      <w:adjustRightInd/>
      <w:snapToGrid/>
      <w:spacing w:beforeLines="50" w:afterLines="50" w:line="360" w:lineRule="auto"/>
      <w:jc w:val="both"/>
      <w:outlineLvl w:val="2"/>
    </w:pPr>
    <w:rPr>
      <w:rFonts w:ascii="Times New Roman" w:eastAsia="黑体" w:hAnsi="Times New Roman" w:cs="Times New Roman"/>
      <w:bCs/>
      <w:kern w:val="2"/>
      <w:sz w:val="32"/>
      <w:szCs w:val="32"/>
    </w:rPr>
  </w:style>
  <w:style w:type="paragraph" w:styleId="4">
    <w:name w:val="heading 4"/>
    <w:basedOn w:val="a"/>
    <w:next w:val="a"/>
    <w:link w:val="4Char"/>
    <w:uiPriority w:val="9"/>
    <w:semiHidden/>
    <w:unhideWhenUsed/>
    <w:qFormat/>
    <w:rsid w:val="00274F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74FD6"/>
    <w:rPr>
      <w:rFonts w:ascii="Times New Roman" w:eastAsia="黑体" w:hAnsi="Times New Roman" w:cs="Times New Roman"/>
      <w:bCs/>
      <w:kern w:val="2"/>
      <w:sz w:val="32"/>
      <w:szCs w:val="32"/>
      <w:lang w:val="en-US" w:eastAsia="zh-CN"/>
    </w:rPr>
  </w:style>
  <w:style w:type="paragraph" w:customStyle="1" w:styleId="a3">
    <w:name w:val="文字"/>
    <w:basedOn w:val="a"/>
    <w:rsid w:val="00274FD6"/>
    <w:pPr>
      <w:widowControl w:val="0"/>
      <w:tabs>
        <w:tab w:val="left" w:pos="8520"/>
      </w:tabs>
      <w:adjustRightInd/>
      <w:snapToGrid/>
      <w:spacing w:after="0" w:line="312" w:lineRule="auto"/>
      <w:ind w:right="-210" w:firstLine="556"/>
      <w:jc w:val="both"/>
    </w:pPr>
    <w:rPr>
      <w:rFonts w:ascii="宋体" w:eastAsia="宋体" w:hAnsi="Times New Roman" w:cs="Times New Roman"/>
      <w:kern w:val="2"/>
      <w:sz w:val="28"/>
      <w:szCs w:val="20"/>
    </w:rPr>
  </w:style>
  <w:style w:type="character" w:customStyle="1" w:styleId="4Char">
    <w:name w:val="标题 4 Char"/>
    <w:basedOn w:val="a0"/>
    <w:link w:val="4"/>
    <w:uiPriority w:val="9"/>
    <w:semiHidden/>
    <w:rsid w:val="00274FD6"/>
    <w:rPr>
      <w:rFonts w:asciiTheme="majorHAnsi" w:eastAsiaTheme="majorEastAsia" w:hAnsiTheme="majorHAnsi" w:cstheme="majorBidi"/>
      <w:b/>
      <w:bCs/>
      <w:sz w:val="28"/>
      <w:szCs w:val="28"/>
    </w:rPr>
  </w:style>
  <w:style w:type="paragraph" w:styleId="a4">
    <w:name w:val="Balloon Text"/>
    <w:basedOn w:val="a"/>
    <w:link w:val="Char"/>
    <w:uiPriority w:val="99"/>
    <w:semiHidden/>
    <w:unhideWhenUsed/>
    <w:rsid w:val="00274FD6"/>
    <w:pPr>
      <w:spacing w:after="0"/>
    </w:pPr>
    <w:rPr>
      <w:sz w:val="18"/>
      <w:szCs w:val="18"/>
    </w:rPr>
  </w:style>
  <w:style w:type="character" w:customStyle="1" w:styleId="Char">
    <w:name w:val="批注框文本 Char"/>
    <w:basedOn w:val="a0"/>
    <w:link w:val="a4"/>
    <w:uiPriority w:val="99"/>
    <w:semiHidden/>
    <w:rsid w:val="00274FD6"/>
    <w:rPr>
      <w:rFonts w:ascii="Tahoma" w:hAnsi="Tahoma"/>
      <w:sz w:val="18"/>
      <w:szCs w:val="18"/>
    </w:rPr>
  </w:style>
  <w:style w:type="character" w:styleId="a5">
    <w:name w:val="Emphasis"/>
    <w:basedOn w:val="a0"/>
    <w:uiPriority w:val="20"/>
    <w:qFormat/>
    <w:rsid w:val="00447A46"/>
    <w:rPr>
      <w:i w:val="0"/>
      <w:iCs w:val="0"/>
      <w:color w:val="CC0000"/>
    </w:rPr>
  </w:style>
  <w:style w:type="paragraph" w:styleId="a6">
    <w:name w:val="Normal (Web)"/>
    <w:basedOn w:val="a"/>
    <w:uiPriority w:val="99"/>
    <w:unhideWhenUsed/>
    <w:rsid w:val="00463640"/>
    <w:pPr>
      <w:adjustRightInd/>
      <w:snapToGrid/>
      <w:spacing w:before="100" w:beforeAutospacing="1" w:after="100" w:afterAutospacing="1"/>
    </w:pPr>
    <w:rPr>
      <w:rFonts w:ascii="宋体" w:eastAsia="宋体" w:hAnsi="宋体" w:cs="宋体"/>
      <w:sz w:val="24"/>
      <w:szCs w:val="24"/>
    </w:rPr>
  </w:style>
  <w:style w:type="paragraph" w:styleId="a7">
    <w:name w:val="List Paragraph"/>
    <w:basedOn w:val="a"/>
    <w:uiPriority w:val="34"/>
    <w:qFormat/>
    <w:rsid w:val="00815FFC"/>
    <w:pPr>
      <w:ind w:firstLineChars="200" w:firstLine="420"/>
    </w:pPr>
  </w:style>
  <w:style w:type="character" w:customStyle="1" w:styleId="2Char">
    <w:name w:val="标题 2 Char"/>
    <w:basedOn w:val="a0"/>
    <w:link w:val="2"/>
    <w:uiPriority w:val="99"/>
    <w:rsid w:val="00864F8E"/>
    <w:rPr>
      <w:rFonts w:ascii="Cambria" w:eastAsia="宋体" w:hAnsi="Cambria" w:cs="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541744236">
      <w:bodyDiv w:val="1"/>
      <w:marLeft w:val="0"/>
      <w:marRight w:val="0"/>
      <w:marTop w:val="0"/>
      <w:marBottom w:val="0"/>
      <w:divBdr>
        <w:top w:val="none" w:sz="0" w:space="0" w:color="auto"/>
        <w:left w:val="none" w:sz="0" w:space="0" w:color="auto"/>
        <w:bottom w:val="none" w:sz="0" w:space="0" w:color="auto"/>
        <w:right w:val="none" w:sz="0" w:space="0" w:color="auto"/>
      </w:divBdr>
    </w:div>
    <w:div w:id="1107895409">
      <w:bodyDiv w:val="1"/>
      <w:marLeft w:val="0"/>
      <w:marRight w:val="0"/>
      <w:marTop w:val="0"/>
      <w:marBottom w:val="0"/>
      <w:divBdr>
        <w:top w:val="none" w:sz="0" w:space="0" w:color="auto"/>
        <w:left w:val="none" w:sz="0" w:space="0" w:color="auto"/>
        <w:bottom w:val="none" w:sz="0" w:space="0" w:color="auto"/>
        <w:right w:val="none" w:sz="0" w:space="0" w:color="auto"/>
      </w:divBdr>
    </w:div>
    <w:div w:id="1865553681">
      <w:bodyDiv w:val="1"/>
      <w:marLeft w:val="0"/>
      <w:marRight w:val="0"/>
      <w:marTop w:val="0"/>
      <w:marBottom w:val="0"/>
      <w:divBdr>
        <w:top w:val="none" w:sz="0" w:space="0" w:color="auto"/>
        <w:left w:val="none" w:sz="0" w:space="0" w:color="auto"/>
        <w:bottom w:val="none" w:sz="0" w:space="0" w:color="auto"/>
        <w:right w:val="none" w:sz="0" w:space="0" w:color="auto"/>
      </w:divBdr>
    </w:div>
    <w:div w:id="1872188845">
      <w:bodyDiv w:val="1"/>
      <w:marLeft w:val="0"/>
      <w:marRight w:val="0"/>
      <w:marTop w:val="0"/>
      <w:marBottom w:val="0"/>
      <w:divBdr>
        <w:top w:val="none" w:sz="0" w:space="0" w:color="auto"/>
        <w:left w:val="none" w:sz="0" w:space="0" w:color="auto"/>
        <w:bottom w:val="none" w:sz="0" w:space="0" w:color="auto"/>
        <w:right w:val="none" w:sz="0" w:space="0" w:color="auto"/>
      </w:divBdr>
    </w:div>
    <w:div w:id="19232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8</cp:revision>
  <dcterms:created xsi:type="dcterms:W3CDTF">2008-09-11T17:20:00Z</dcterms:created>
  <dcterms:modified xsi:type="dcterms:W3CDTF">2014-02-26T05:24:00Z</dcterms:modified>
</cp:coreProperties>
</file>